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3FA7" w:rsidRDefault="00003FA7" w:rsidP="00003FA7">
      <w:pPr>
        <w:contextualSpacing/>
        <w:rPr>
          <w:b/>
          <w:bCs/>
        </w:rPr>
      </w:pPr>
      <w:r>
        <w:rPr>
          <w:b/>
          <w:bCs/>
        </w:rPr>
        <w:t>Załącznik nr 9.3 – Opis przedmiotu zamówienia</w:t>
      </w:r>
    </w:p>
    <w:p w:rsidR="00003FA7" w:rsidRDefault="00003FA7" w:rsidP="00003FA7">
      <w:pPr>
        <w:contextualSpacing/>
        <w:rPr>
          <w:b/>
          <w:bCs/>
        </w:rPr>
      </w:pPr>
      <w:r>
        <w:rPr>
          <w:b/>
          <w:bCs/>
        </w:rPr>
        <w:t xml:space="preserve">Część 3– </w:t>
      </w:r>
      <w:r>
        <w:rPr>
          <w:rFonts w:asciiTheme="minorHAnsi" w:hAnsiTheme="minorHAnsi" w:cstheme="minorHAnsi"/>
          <w:b/>
          <w:bCs/>
        </w:rPr>
        <w:t>S</w:t>
      </w:r>
      <w:r>
        <w:rPr>
          <w:rFonts w:cs="Calibri"/>
          <w:b/>
        </w:rPr>
        <w:t>przęt rehabilitacyjny</w:t>
      </w:r>
    </w:p>
    <w:p w:rsidR="00003FA7" w:rsidRDefault="00003FA7" w:rsidP="00694D9A">
      <w:pPr>
        <w:rPr>
          <w:b/>
        </w:rPr>
      </w:pPr>
    </w:p>
    <w:p w:rsidR="00286185" w:rsidRPr="00B47B63" w:rsidRDefault="00286185" w:rsidP="00694D9A">
      <w:pPr>
        <w:rPr>
          <w:b/>
        </w:rPr>
      </w:pPr>
      <w:r w:rsidRPr="00B47B63">
        <w:rPr>
          <w:b/>
        </w:rPr>
        <w:t>Aparat do terapii TECAR – 1 sztuka</w:t>
      </w:r>
    </w:p>
    <w:tbl>
      <w:tblPr>
        <w:tblW w:w="9449" w:type="dxa"/>
        <w:tblInd w:w="4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5339"/>
        <w:gridCol w:w="1843"/>
        <w:gridCol w:w="1700"/>
      </w:tblGrid>
      <w:tr w:rsidR="00063692" w:rsidTr="00A02E1A">
        <w:trPr>
          <w:trHeight w:hRule="exact" w:val="162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3692" w:rsidRPr="00063692" w:rsidRDefault="00063692" w:rsidP="00063692">
            <w:pPr>
              <w:spacing w:before="60" w:after="60" w:line="240" w:lineRule="auto"/>
              <w:jc w:val="center"/>
              <w:rPr>
                <w:rFonts w:cs="Calibri"/>
                <w:highlight w:val="lightGray"/>
                <w:lang w:eastAsia="pl-PL"/>
              </w:rPr>
            </w:pPr>
            <w:r w:rsidRPr="00063692">
              <w:rPr>
                <w:rFonts w:cs="Calibri"/>
                <w:highlight w:val="lightGray"/>
                <w:lang w:eastAsia="pl-PL"/>
              </w:rPr>
              <w:t>Lp.</w:t>
            </w:r>
          </w:p>
        </w:tc>
        <w:tc>
          <w:tcPr>
            <w:tcW w:w="5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Parametr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Parametr graniczny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jc w:val="center"/>
              <w:rPr>
                <w:rFonts w:cstheme="minorHAnsi"/>
                <w:b/>
                <w:highlight w:val="lightGray"/>
              </w:rPr>
            </w:pPr>
            <w:r w:rsidRPr="00063692">
              <w:rPr>
                <w:rFonts w:cstheme="minorHAnsi"/>
                <w:b/>
                <w:highlight w:val="lightGray"/>
              </w:rPr>
              <w:t xml:space="preserve">Parametry oferowane </w:t>
            </w:r>
          </w:p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/podać zakres lub opisać/</w:t>
            </w:r>
            <w:r w:rsidRPr="00063692">
              <w:rPr>
                <w:rFonts w:cstheme="minorHAnsi"/>
                <w:highlight w:val="lightGray"/>
              </w:rPr>
              <w:t xml:space="preserve"> </w:t>
            </w:r>
            <w:r w:rsidR="00024FAB">
              <w:rPr>
                <w:rFonts w:cstheme="minorHAnsi"/>
                <w:highlight w:val="lightGray"/>
              </w:rPr>
              <w:t>*</w:t>
            </w:r>
          </w:p>
        </w:tc>
      </w:tr>
      <w:tr w:rsidR="00286185" w:rsidTr="00A02E1A">
        <w:trPr>
          <w:trHeight w:val="482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B47B63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856078">
              <w:t>A</w:t>
            </w:r>
            <w:r>
              <w:t>parat do terapii TECAR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B47B63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</w:p>
        </w:tc>
      </w:tr>
      <w:tr w:rsidR="00694D9A" w:rsidTr="00694D9A">
        <w:trPr>
          <w:trHeight w:val="482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B66E87" w:rsidRDefault="00694D9A" w:rsidP="00694D9A">
            <w:r w:rsidRPr="00B66E87">
              <w:t xml:space="preserve">Sprzęt medyczny fabrycznie nowy, nieużywany, </w:t>
            </w:r>
            <w:proofErr w:type="spellStart"/>
            <w:r w:rsidRPr="00B66E87">
              <w:t>nierekondycjonowany</w:t>
            </w:r>
            <w:proofErr w:type="spellEnd"/>
            <w:r w:rsidRPr="00B66E87">
              <w:t>, nie powystawowy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r w:rsidRPr="00B66E87">
              <w:t>Rok produkcji: 2025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</w:p>
        </w:tc>
      </w:tr>
      <w:tr w:rsidR="00694D9A" w:rsidTr="00A02E1A">
        <w:trPr>
          <w:trHeight w:val="482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Technologia wykorzystująca działanie fal radiowych.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Tak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</w:p>
        </w:tc>
      </w:tr>
      <w:tr w:rsidR="00286185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Energia generowana jest do wnętrza tkanki za pośrednictwem aplikatora rezystywnego lub pojemnościowego</w:t>
            </w:r>
            <w:r w:rsidR="00CF6C55">
              <w:rPr>
                <w:rFonts w:cs="Calibri"/>
              </w:rPr>
              <w:t>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Tak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</w:p>
        </w:tc>
      </w:tr>
      <w:tr w:rsidR="00286185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Możliwość pracy w dwóch trybach : pojemnościowym lub oporowym.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Tak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</w:p>
        </w:tc>
      </w:tr>
      <w:tr w:rsidR="00286185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Możliwość pracy ciągłej i impulsowej o regulowanym czasie pracy i przerwy, gdy niepożądany jest efekt termiczny</w:t>
            </w:r>
            <w:r w:rsidR="00CF6C55">
              <w:rPr>
                <w:rFonts w:cs="Calibri"/>
              </w:rPr>
              <w:t>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Tak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</w:p>
        </w:tc>
      </w:tr>
      <w:tr w:rsidR="00286185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Możliwość regulacji długości czasu pracy od 3 do 10 sekund i długości czasu przerwy 0 do 10 sekund</w:t>
            </w:r>
            <w:r w:rsidR="00CF6C55">
              <w:rPr>
                <w:rFonts w:cs="Calibri"/>
              </w:rPr>
              <w:t>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rPr>
                <w:rFonts w:cs="Calibri"/>
              </w:rPr>
              <w:t>Tak, podać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</w:rPr>
            </w:pPr>
          </w:p>
        </w:tc>
      </w:tr>
      <w:tr w:rsidR="00286185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Biblioteka programów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</w:rPr>
            </w:pPr>
            <w:r>
              <w:rPr>
                <w:rFonts w:cs="Calibri"/>
              </w:rPr>
              <w:t>Tak, podać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</w:rPr>
            </w:pPr>
          </w:p>
        </w:tc>
      </w:tr>
      <w:tr w:rsidR="00286185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Własne programy na urządzeniu lub dostępne przez port USB</w:t>
            </w:r>
            <w:r w:rsidR="00CF6C55">
              <w:rPr>
                <w:rFonts w:cs="Calibri"/>
              </w:rPr>
              <w:t>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rPr>
                <w:rFonts w:cs="Calibri"/>
              </w:rPr>
              <w:t>Tak, podać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</w:rPr>
            </w:pPr>
          </w:p>
        </w:tc>
      </w:tr>
      <w:tr w:rsidR="00286185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Możliwość kontroli parametrów w trakcie trwania terapii</w:t>
            </w:r>
            <w:r w:rsidR="00CF6C55">
              <w:rPr>
                <w:rFonts w:cs="Calibri"/>
              </w:rPr>
              <w:t>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rPr>
                <w:rFonts w:cs="Calibri"/>
              </w:rPr>
              <w:t>Tak, podać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</w:rPr>
            </w:pPr>
          </w:p>
        </w:tc>
      </w:tr>
      <w:tr w:rsidR="00286185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Obsługa za pomocą kolorowego wyświetlacza dotykowego LCD 7” oraz opcjonalna za pomocą klawiatury</w:t>
            </w:r>
            <w:r w:rsidR="00CF6C55">
              <w:rPr>
                <w:rFonts w:cs="Calibri"/>
              </w:rPr>
              <w:br/>
            </w:r>
            <w:r>
              <w:rPr>
                <w:rFonts w:cs="Calibri"/>
              </w:rPr>
              <w:t xml:space="preserve"> i potencjometru</w:t>
            </w:r>
            <w:r w:rsidR="00CF6C55">
              <w:rPr>
                <w:rFonts w:cs="Calibri"/>
              </w:rPr>
              <w:t>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Tak, Podać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</w:p>
        </w:tc>
      </w:tr>
      <w:tr w:rsidR="00286185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Maksymalna </w:t>
            </w:r>
            <w:r w:rsidR="00CF6C55">
              <w:rPr>
                <w:rFonts w:cs="Calibri"/>
              </w:rPr>
              <w:t>moc 150W</w:t>
            </w:r>
            <w:r>
              <w:rPr>
                <w:rFonts w:cs="Calibri"/>
              </w:rPr>
              <w:t xml:space="preserve"> dla 300 Ohm/250VA dla 500 Ohm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Tak, podać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</w:p>
        </w:tc>
      </w:tr>
      <w:tr w:rsidR="00286185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Możliwość ustawienia granicy maksymalnej mocy do wykorzystania podczas zapisanego zabiegu</w:t>
            </w:r>
            <w:r w:rsidR="00CF6C55">
              <w:rPr>
                <w:rFonts w:cs="Calibri"/>
              </w:rPr>
              <w:t>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Tak, podać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</w:p>
        </w:tc>
      </w:tr>
      <w:tr w:rsidR="00286185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Częstotliwość pracy generatora 550 kHz oraz 450 kHz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Tak, podać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</w:p>
        </w:tc>
      </w:tr>
      <w:tr w:rsidR="00286185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CF6C5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Zasilanie 240 V</w:t>
            </w:r>
            <w:r w:rsidR="00286185">
              <w:rPr>
                <w:rFonts w:cs="Calibri"/>
              </w:rPr>
              <w:t xml:space="preserve"> AC, 50-60 </w:t>
            </w:r>
            <w:proofErr w:type="spellStart"/>
            <w:r w:rsidR="00286185">
              <w:rPr>
                <w:rFonts w:cs="Calibri"/>
              </w:rPr>
              <w:t>Hz</w:t>
            </w:r>
            <w:proofErr w:type="spellEnd"/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Tak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</w:p>
        </w:tc>
      </w:tr>
      <w:tr w:rsidR="00286185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Pobór </w:t>
            </w:r>
            <w:r w:rsidR="00CF6C55">
              <w:rPr>
                <w:rFonts w:cs="Calibri"/>
              </w:rPr>
              <w:t>prądu maksymalnie</w:t>
            </w:r>
            <w:r>
              <w:rPr>
                <w:rFonts w:cs="Calibri"/>
              </w:rPr>
              <w:t xml:space="preserve"> 300 VA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Tak, podać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</w:p>
        </w:tc>
      </w:tr>
      <w:tr w:rsidR="00286185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CF6C5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Waga maksymalnie</w:t>
            </w:r>
            <w:r w:rsidR="00286185">
              <w:rPr>
                <w:rFonts w:cs="Calibri"/>
              </w:rPr>
              <w:t xml:space="preserve"> 5kg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Tak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</w:p>
        </w:tc>
      </w:tr>
      <w:tr w:rsidR="00286185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Wymiary </w:t>
            </w:r>
            <w:r w:rsidR="00CF6C55">
              <w:rPr>
                <w:rFonts w:cs="Calibri"/>
              </w:rPr>
              <w:t>maksymalne 200x</w:t>
            </w:r>
            <w:r>
              <w:rPr>
                <w:rFonts w:cs="Calibri"/>
              </w:rPr>
              <w:t xml:space="preserve">320x400 mm 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Tak, podać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</w:p>
        </w:tc>
      </w:tr>
      <w:tr w:rsidR="00286185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CF6C5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Aplikator</w:t>
            </w:r>
            <w:r w:rsidR="00286185">
              <w:rPr>
                <w:rFonts w:cs="Calibri"/>
              </w:rPr>
              <w:t xml:space="preserve"> z regulowanym kątem ustawienia w 0, 45 oraz 90 stopni w celu ergonomicznej pracy na każdej części ciała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Tak, podać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</w:p>
        </w:tc>
      </w:tr>
      <w:tr w:rsidR="00286185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3 elektrody oporowe Ø 24, 48, 62 mm 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Tak, podać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</w:p>
        </w:tc>
      </w:tr>
      <w:tr w:rsidR="00286185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3 elektrody pojemnościowe Ø 24, 48, 62 mm 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Tak, podać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</w:p>
        </w:tc>
      </w:tr>
      <w:tr w:rsidR="00286185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CF6C5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Elektroda</w:t>
            </w:r>
            <w:r w:rsidR="00286185">
              <w:rPr>
                <w:rFonts w:cs="Calibri"/>
              </w:rPr>
              <w:t xml:space="preserve"> neutralna wielokrotnego użytku z przewodem  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Tak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</w:p>
        </w:tc>
      </w:tr>
      <w:tr w:rsidR="00286185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Dedykowany stolik jezdny producenta aparatu, 3-półkowy pod aparat, boczna półka z otworami na położenie elektrod.</w:t>
            </w:r>
          </w:p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Wymiary (wys. x głęb. szer.) 80 x 50 </w:t>
            </w:r>
            <w:proofErr w:type="gramStart"/>
            <w:r>
              <w:rPr>
                <w:rFonts w:cs="Calibri"/>
              </w:rPr>
              <w:t>x  45 cm</w:t>
            </w:r>
            <w:proofErr w:type="gramEnd"/>
            <w:r>
              <w:rPr>
                <w:rFonts w:cs="Calibri"/>
              </w:rPr>
              <w:t xml:space="preserve"> +/-5%</w:t>
            </w:r>
          </w:p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Aluminiowa rama</w:t>
            </w:r>
          </w:p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Możliwość dowolnej regulacji wysokości półek bezstopniowo w aluminiowej ramie</w:t>
            </w:r>
            <w:r w:rsidR="00CF6C55">
              <w:rPr>
                <w:rFonts w:cs="Calibri"/>
              </w:rPr>
              <w:t>.</w:t>
            </w:r>
          </w:p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4 kółka jezdne, minimum 2 z hamulcem, </w:t>
            </w:r>
            <w:proofErr w:type="spellStart"/>
            <w:r>
              <w:rPr>
                <w:rFonts w:cs="Calibri"/>
              </w:rPr>
              <w:t>śred</w:t>
            </w:r>
            <w:proofErr w:type="spellEnd"/>
            <w:r>
              <w:rPr>
                <w:rFonts w:cs="Calibri"/>
              </w:rPr>
              <w:t xml:space="preserve">. </w:t>
            </w:r>
            <w:proofErr w:type="gramStart"/>
            <w:r>
              <w:rPr>
                <w:rFonts w:cs="Calibri"/>
              </w:rPr>
              <w:t>minimum</w:t>
            </w:r>
            <w:proofErr w:type="gramEnd"/>
            <w:r>
              <w:rPr>
                <w:rFonts w:cs="Calibri"/>
              </w:rPr>
              <w:t xml:space="preserve"> 80mm</w:t>
            </w:r>
          </w:p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Wyprofilowane wycięcia w podstawie wózka ułatwiające dostęp do urządzeń umieszczonych na wózku</w:t>
            </w:r>
          </w:p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Obciążenie dynamiczne: do 70 kg.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Tak, podać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</w:p>
        </w:tc>
      </w:tr>
      <w:tr w:rsidR="00286185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Każda elektroda posiadająca własną osłonkę izolującą w 100% przypadkowy kontakt elektrody z ciałem terapeuty w chwycie bezpośrednim podczas terapii np. z użyciem technik manualnych</w:t>
            </w:r>
            <w:r w:rsidR="00CF6C55">
              <w:rPr>
                <w:rFonts w:cs="Calibri"/>
              </w:rPr>
              <w:t>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rPr>
                <w:rFonts w:cs="Calibri"/>
              </w:rPr>
              <w:t>Tak, podać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</w:rPr>
            </w:pPr>
          </w:p>
        </w:tc>
      </w:tr>
      <w:tr w:rsidR="00286185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Osłonki elektrod zdejmowane w czasie nie dłuższym niż 1s w celu dokładnego oczyszczenia elektrody po zabiegu</w:t>
            </w:r>
            <w:r w:rsidR="00CF6C55">
              <w:rPr>
                <w:rFonts w:cs="Calibri"/>
              </w:rPr>
              <w:t>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  <w:color w:val="000000"/>
              </w:rPr>
            </w:pPr>
            <w:r>
              <w:rPr>
                <w:rFonts w:cs="Calibri"/>
              </w:rPr>
              <w:t>Tak, podać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Calibri"/>
              </w:rPr>
            </w:pPr>
          </w:p>
        </w:tc>
      </w:tr>
      <w:tr w:rsidR="00003FA7" w:rsidTr="00F357D1">
        <w:trPr>
          <w:trHeight w:val="48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3FA7" w:rsidRDefault="00003FA7" w:rsidP="00003FA7">
            <w:pPr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Calibri"/>
                <w:color w:val="000000"/>
              </w:rPr>
            </w:pPr>
          </w:p>
        </w:tc>
        <w:tc>
          <w:tcPr>
            <w:tcW w:w="5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Pr="005E7708" w:rsidRDefault="00003FA7" w:rsidP="00003FA7">
            <w:r w:rsidRPr="005E7708">
              <w:t>Autoryzowany serwis gwarancyjny i pogwarancyjny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Default="00003FA7" w:rsidP="00003FA7">
            <w:r w:rsidRPr="005E7708">
              <w:t>Tak, podać adres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Default="00003FA7" w:rsidP="00003FA7">
            <w:pPr>
              <w:spacing w:after="0" w:line="240" w:lineRule="auto"/>
              <w:contextualSpacing/>
              <w:rPr>
                <w:rFonts w:cs="Calibri"/>
              </w:rPr>
            </w:pPr>
          </w:p>
        </w:tc>
      </w:tr>
    </w:tbl>
    <w:p w:rsidR="00B47B63" w:rsidRDefault="00B47B63" w:rsidP="00F357D1">
      <w:pPr>
        <w:rPr>
          <w:sz w:val="18"/>
          <w:szCs w:val="18"/>
        </w:rPr>
      </w:pPr>
    </w:p>
    <w:p w:rsidR="00286185" w:rsidRPr="00B47B63" w:rsidRDefault="00286185" w:rsidP="00F357D1">
      <w:pPr>
        <w:rPr>
          <w:b/>
        </w:rPr>
      </w:pPr>
      <w:r w:rsidRPr="00B47B63">
        <w:rPr>
          <w:b/>
        </w:rPr>
        <w:t>Parawan</w:t>
      </w:r>
      <w:r w:rsidR="00F357D1" w:rsidRPr="00B47B63">
        <w:rPr>
          <w:b/>
        </w:rPr>
        <w:t xml:space="preserve"> harmonijkowy jezdny – 10 sztuk</w:t>
      </w:r>
    </w:p>
    <w:tbl>
      <w:tblPr>
        <w:tblW w:w="9450" w:type="dxa"/>
        <w:tblInd w:w="4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56"/>
        <w:gridCol w:w="5250"/>
        <w:gridCol w:w="1843"/>
        <w:gridCol w:w="1701"/>
      </w:tblGrid>
      <w:tr w:rsidR="00063692" w:rsidRPr="00423F0C" w:rsidTr="002F1BB8">
        <w:trPr>
          <w:trHeight w:hRule="exact" w:val="1557"/>
        </w:trPr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3692" w:rsidRPr="00063692" w:rsidRDefault="00063692" w:rsidP="00063692">
            <w:pPr>
              <w:spacing w:before="60" w:after="60" w:line="240" w:lineRule="auto"/>
              <w:jc w:val="center"/>
              <w:rPr>
                <w:rFonts w:cs="Calibri"/>
                <w:highlight w:val="lightGray"/>
                <w:lang w:eastAsia="pl-PL"/>
              </w:rPr>
            </w:pPr>
            <w:r w:rsidRPr="00063692">
              <w:rPr>
                <w:rFonts w:cs="Calibri"/>
                <w:highlight w:val="lightGray"/>
                <w:lang w:eastAsia="pl-PL"/>
              </w:rPr>
              <w:t>Lp.</w:t>
            </w:r>
          </w:p>
        </w:tc>
        <w:tc>
          <w:tcPr>
            <w:tcW w:w="5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Parametr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Parametr graniczny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jc w:val="center"/>
              <w:rPr>
                <w:rFonts w:cstheme="minorHAnsi"/>
                <w:b/>
                <w:highlight w:val="lightGray"/>
              </w:rPr>
            </w:pPr>
            <w:r w:rsidRPr="00063692">
              <w:rPr>
                <w:rFonts w:cstheme="minorHAnsi"/>
                <w:b/>
                <w:highlight w:val="lightGray"/>
              </w:rPr>
              <w:t xml:space="preserve">Parametry oferowane </w:t>
            </w:r>
          </w:p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/podać zakres lub opisać/</w:t>
            </w:r>
            <w:r w:rsidR="00024FAB">
              <w:rPr>
                <w:rFonts w:cstheme="minorHAnsi"/>
                <w:b/>
                <w:highlight w:val="lightGray"/>
              </w:rPr>
              <w:t>*</w:t>
            </w:r>
            <w:r w:rsidRPr="00063692">
              <w:rPr>
                <w:rFonts w:cstheme="minorHAnsi"/>
                <w:highlight w:val="lightGray"/>
              </w:rPr>
              <w:t xml:space="preserve"> </w:t>
            </w:r>
          </w:p>
        </w:tc>
      </w:tr>
      <w:tr w:rsidR="00286185" w:rsidRPr="00423F0C" w:rsidTr="002F1BB8">
        <w:trPr>
          <w:trHeight w:val="482"/>
        </w:trPr>
        <w:tc>
          <w:tcPr>
            <w:tcW w:w="65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2F1BB8" w:rsidRDefault="00437086" w:rsidP="002F1BB8">
            <w:pPr>
              <w:pStyle w:val="Akapitzlist"/>
              <w:numPr>
                <w:ilvl w:val="0"/>
                <w:numId w:val="9"/>
              </w:numPr>
              <w:tabs>
                <w:tab w:val="left" w:pos="360"/>
              </w:tabs>
              <w:spacing w:after="0" w:line="240" w:lineRule="auto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1.</w:t>
            </w:r>
          </w:p>
        </w:tc>
        <w:tc>
          <w:tcPr>
            <w:tcW w:w="525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6F472E" w:rsidRDefault="00286185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 w:rsidRPr="000D784E">
              <w:t>Parawan składany 3 częściowy.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423F0C" w:rsidRDefault="00B47B63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2F1BB8">
        <w:trPr>
          <w:trHeight w:val="482"/>
        </w:trPr>
        <w:tc>
          <w:tcPr>
            <w:tcW w:w="65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2F1BB8" w:rsidRDefault="00694D9A" w:rsidP="002F1BB8">
            <w:pPr>
              <w:pStyle w:val="Akapitzlist"/>
              <w:numPr>
                <w:ilvl w:val="0"/>
                <w:numId w:val="9"/>
              </w:numPr>
              <w:tabs>
                <w:tab w:val="left" w:pos="360"/>
              </w:tabs>
              <w:spacing w:after="0" w:line="240" w:lineRule="auto"/>
              <w:rPr>
                <w:rFonts w:cs="Arial"/>
                <w:color w:val="000000"/>
              </w:rPr>
            </w:pPr>
          </w:p>
        </w:tc>
        <w:tc>
          <w:tcPr>
            <w:tcW w:w="525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711E5C" w:rsidRDefault="00694D9A" w:rsidP="00694D9A">
            <w:r w:rsidRPr="00711E5C">
              <w:t xml:space="preserve">Sprzęt medyczny fabrycznie nowy, nieużywany, </w:t>
            </w:r>
            <w:proofErr w:type="spellStart"/>
            <w:r w:rsidRPr="00711E5C">
              <w:t>nierekondycjonowany</w:t>
            </w:r>
            <w:proofErr w:type="spellEnd"/>
            <w:r w:rsidRPr="00711E5C">
              <w:t>, nie powystawowy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r w:rsidRPr="00711E5C">
              <w:t>Rok produkcji: 2025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286185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2F1BB8" w:rsidRDefault="00437086" w:rsidP="002F1BB8">
            <w:pPr>
              <w:pStyle w:val="Akapitzlist"/>
              <w:numPr>
                <w:ilvl w:val="0"/>
                <w:numId w:val="9"/>
              </w:numPr>
              <w:tabs>
                <w:tab w:val="left" w:pos="360"/>
              </w:tabs>
              <w:spacing w:after="0" w:line="240" w:lineRule="auto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2.</w:t>
            </w:r>
          </w:p>
        </w:tc>
        <w:tc>
          <w:tcPr>
            <w:tcW w:w="5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6F472E" w:rsidRDefault="00286185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 w:rsidRPr="000D784E">
              <w:t>Cześć środkowa parawanu zamocowana na stałe na podstawie jezdnej na 4 kołach z hamulcami.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423F0C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286185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2F1BB8" w:rsidRDefault="00437086" w:rsidP="002F1BB8">
            <w:pPr>
              <w:pStyle w:val="Akapitzlist"/>
              <w:numPr>
                <w:ilvl w:val="0"/>
                <w:numId w:val="9"/>
              </w:numPr>
              <w:tabs>
                <w:tab w:val="left" w:pos="360"/>
              </w:tabs>
              <w:spacing w:after="0" w:line="240" w:lineRule="auto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3.</w:t>
            </w:r>
          </w:p>
        </w:tc>
        <w:tc>
          <w:tcPr>
            <w:tcW w:w="5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6F472E" w:rsidRDefault="00286185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 w:rsidRPr="000D784E">
              <w:t xml:space="preserve">Dwie boczne części parawanu w formie składanych skrzydeł na część stałą środkową. 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423F0C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286185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2F1BB8" w:rsidRDefault="00437086" w:rsidP="002F1BB8">
            <w:pPr>
              <w:pStyle w:val="Akapitzlist"/>
              <w:numPr>
                <w:ilvl w:val="0"/>
                <w:numId w:val="9"/>
              </w:numPr>
              <w:tabs>
                <w:tab w:val="left" w:pos="360"/>
              </w:tabs>
              <w:spacing w:after="0" w:line="240" w:lineRule="auto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4.</w:t>
            </w:r>
          </w:p>
        </w:tc>
        <w:tc>
          <w:tcPr>
            <w:tcW w:w="5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6F472E" w:rsidRDefault="00286185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 w:rsidRPr="000D784E">
              <w:t>Wysokość od podłogi do szczytu parawanu 155 cm +/- 5 cm</w:t>
            </w:r>
            <w:r w:rsidR="00CF6C55">
              <w:t>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423F0C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B32786"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B32786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286185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2F1BB8" w:rsidRDefault="00437086" w:rsidP="002F1BB8">
            <w:pPr>
              <w:pStyle w:val="Akapitzlist"/>
              <w:numPr>
                <w:ilvl w:val="0"/>
                <w:numId w:val="9"/>
              </w:numPr>
              <w:tabs>
                <w:tab w:val="left" w:pos="360"/>
              </w:tabs>
              <w:spacing w:after="0" w:line="240" w:lineRule="auto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5.</w:t>
            </w:r>
          </w:p>
        </w:tc>
        <w:tc>
          <w:tcPr>
            <w:tcW w:w="5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130386" w:rsidRDefault="00286185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 w:rsidRPr="000D784E">
              <w:t xml:space="preserve">Parawan zamontowany na podstawie jezdnej 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286185" w:rsidRPr="000D2914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2F1BB8" w:rsidRDefault="00437086" w:rsidP="002F1BB8">
            <w:pPr>
              <w:pStyle w:val="Akapitzlist"/>
              <w:numPr>
                <w:ilvl w:val="0"/>
                <w:numId w:val="9"/>
              </w:numPr>
              <w:tabs>
                <w:tab w:val="left" w:pos="360"/>
              </w:tabs>
              <w:spacing w:after="0" w:line="240" w:lineRule="auto"/>
              <w:rPr>
                <w:rFonts w:cs="Arial"/>
              </w:rPr>
            </w:pPr>
            <w:r w:rsidRPr="002F1BB8">
              <w:rPr>
                <w:rFonts w:cs="Arial"/>
              </w:rPr>
              <w:t>6.</w:t>
            </w:r>
          </w:p>
        </w:tc>
        <w:tc>
          <w:tcPr>
            <w:tcW w:w="5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A00285" w:rsidRDefault="00286185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 w:rsidRPr="000D784E">
              <w:t>Szerokość całkowita parawanu po jego rozłożeniu 150 cm +/- 5cm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0D2914" w:rsidRDefault="00286185" w:rsidP="007B0210">
            <w:pPr>
              <w:spacing w:after="0" w:line="240" w:lineRule="auto"/>
              <w:contextualSpacing/>
              <w:rPr>
                <w:rFonts w:cs="Arial"/>
              </w:rPr>
            </w:pPr>
            <w:r w:rsidRPr="00471F23"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471F23" w:rsidRDefault="00286185" w:rsidP="007B0210">
            <w:pPr>
              <w:spacing w:after="0" w:line="240" w:lineRule="auto"/>
              <w:contextualSpacing/>
            </w:pPr>
          </w:p>
        </w:tc>
      </w:tr>
      <w:tr w:rsidR="00286185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2F1BB8" w:rsidRDefault="00437086" w:rsidP="002F1BB8">
            <w:pPr>
              <w:pStyle w:val="Akapitzlist"/>
              <w:numPr>
                <w:ilvl w:val="0"/>
                <w:numId w:val="9"/>
              </w:numPr>
              <w:tabs>
                <w:tab w:val="left" w:pos="360"/>
              </w:tabs>
              <w:spacing w:after="0" w:line="240" w:lineRule="auto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7.</w:t>
            </w:r>
          </w:p>
        </w:tc>
        <w:tc>
          <w:tcPr>
            <w:tcW w:w="5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6F472E" w:rsidRDefault="00286185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 w:rsidRPr="000D784E">
              <w:t>Szerokość całkowita parawanu po jego złożeniu 55 cm +/- 5cm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423F0C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471F23"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471F23" w:rsidRDefault="00286185" w:rsidP="007B0210">
            <w:pPr>
              <w:spacing w:after="0" w:line="240" w:lineRule="auto"/>
              <w:contextualSpacing/>
            </w:pPr>
          </w:p>
        </w:tc>
      </w:tr>
      <w:tr w:rsidR="00286185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2F1BB8" w:rsidRDefault="00437086" w:rsidP="002F1BB8">
            <w:pPr>
              <w:pStyle w:val="Akapitzlist"/>
              <w:numPr>
                <w:ilvl w:val="0"/>
                <w:numId w:val="9"/>
              </w:numPr>
              <w:tabs>
                <w:tab w:val="left" w:pos="360"/>
              </w:tabs>
              <w:spacing w:after="0" w:line="240" w:lineRule="auto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8.</w:t>
            </w:r>
          </w:p>
        </w:tc>
        <w:tc>
          <w:tcPr>
            <w:tcW w:w="5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6F472E" w:rsidRDefault="00286185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 w:rsidRPr="000D784E">
              <w:t>Powierzchnia skrzydeł parawanu wykonana jest z płyt antystatycznych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423F0C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286185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2F1BB8" w:rsidRDefault="00437086" w:rsidP="002F1BB8">
            <w:pPr>
              <w:pStyle w:val="Akapitzlist"/>
              <w:numPr>
                <w:ilvl w:val="0"/>
                <w:numId w:val="9"/>
              </w:numPr>
              <w:tabs>
                <w:tab w:val="left" w:pos="360"/>
              </w:tabs>
              <w:spacing w:after="0" w:line="240" w:lineRule="auto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9.</w:t>
            </w:r>
          </w:p>
        </w:tc>
        <w:tc>
          <w:tcPr>
            <w:tcW w:w="5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A00285" w:rsidRDefault="00286185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 w:rsidRPr="000D784E">
              <w:t>Możliwość czyszczenia parawanu w całości na mokro ogólnie dostępnymi środkami do dezynfekcji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423F0C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286185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2F1BB8" w:rsidRDefault="00437086" w:rsidP="002F1BB8">
            <w:pPr>
              <w:pStyle w:val="Akapitzlist"/>
              <w:numPr>
                <w:ilvl w:val="0"/>
                <w:numId w:val="9"/>
              </w:numPr>
              <w:tabs>
                <w:tab w:val="left" w:pos="360"/>
              </w:tabs>
              <w:spacing w:after="0" w:line="240" w:lineRule="auto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10.</w:t>
            </w:r>
          </w:p>
        </w:tc>
        <w:tc>
          <w:tcPr>
            <w:tcW w:w="5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6F472E" w:rsidRDefault="00286185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 w:rsidRPr="000D784E">
              <w:t xml:space="preserve">Podstawa jezdna wyposażona w cztery </w:t>
            </w:r>
            <w:proofErr w:type="spellStart"/>
            <w:r w:rsidRPr="000D784E">
              <w:t>dwubieżniowe</w:t>
            </w:r>
            <w:proofErr w:type="spellEnd"/>
            <w:r w:rsidRPr="000D784E">
              <w:t xml:space="preserve"> kółka jezdne z hamulcami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423F0C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286185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2F1BB8" w:rsidRDefault="00437086" w:rsidP="002F1BB8">
            <w:pPr>
              <w:pStyle w:val="Akapitzlist"/>
              <w:numPr>
                <w:ilvl w:val="0"/>
                <w:numId w:val="9"/>
              </w:numPr>
              <w:tabs>
                <w:tab w:val="left" w:pos="360"/>
              </w:tabs>
              <w:spacing w:after="0" w:line="240" w:lineRule="auto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lastRenderedPageBreak/>
              <w:t>11.</w:t>
            </w:r>
          </w:p>
        </w:tc>
        <w:tc>
          <w:tcPr>
            <w:tcW w:w="5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A00285" w:rsidRDefault="00286185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 w:rsidRPr="000D784E">
              <w:t xml:space="preserve">Maksymalna powierzchnia zajmowana przez wózek 60 </w:t>
            </w:r>
            <w:r w:rsidR="00CF6C55">
              <w:br/>
            </w:r>
            <w:r w:rsidRPr="000D784E">
              <w:t>x 40 cm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813FDE"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813FDE" w:rsidRDefault="00286185" w:rsidP="007B0210">
            <w:pPr>
              <w:spacing w:after="0" w:line="240" w:lineRule="auto"/>
              <w:contextualSpacing/>
            </w:pPr>
          </w:p>
        </w:tc>
      </w:tr>
      <w:tr w:rsidR="00286185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2F1BB8" w:rsidRDefault="00437086" w:rsidP="002F1BB8">
            <w:pPr>
              <w:pStyle w:val="Akapitzlist"/>
              <w:numPr>
                <w:ilvl w:val="0"/>
                <w:numId w:val="9"/>
              </w:numPr>
              <w:tabs>
                <w:tab w:val="left" w:pos="360"/>
              </w:tabs>
              <w:spacing w:after="0" w:line="240" w:lineRule="auto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12.</w:t>
            </w:r>
          </w:p>
        </w:tc>
        <w:tc>
          <w:tcPr>
            <w:tcW w:w="5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A00285" w:rsidRDefault="00286185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 w:rsidRPr="000D784E">
              <w:t xml:space="preserve">Maksymalna wysokość podstawy jezdnej do 15 cm 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813FDE"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813FDE" w:rsidRDefault="00286185" w:rsidP="007B0210">
            <w:pPr>
              <w:spacing w:after="0" w:line="240" w:lineRule="auto"/>
              <w:contextualSpacing/>
            </w:pPr>
          </w:p>
        </w:tc>
      </w:tr>
      <w:tr w:rsidR="00286185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2F1BB8" w:rsidRDefault="00437086" w:rsidP="002F1BB8">
            <w:pPr>
              <w:pStyle w:val="Akapitzlist"/>
              <w:numPr>
                <w:ilvl w:val="0"/>
                <w:numId w:val="9"/>
              </w:numPr>
              <w:tabs>
                <w:tab w:val="left" w:pos="360"/>
              </w:tabs>
              <w:spacing w:after="0" w:line="240" w:lineRule="auto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13.</w:t>
            </w:r>
          </w:p>
        </w:tc>
        <w:tc>
          <w:tcPr>
            <w:tcW w:w="5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A00285" w:rsidRDefault="00286185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 w:rsidRPr="000D784E">
              <w:t>Szerokość parawanu po złożeniu maksymalnie 60 cm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813FDE"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813FDE" w:rsidRDefault="00286185" w:rsidP="007B0210">
            <w:pPr>
              <w:spacing w:after="0" w:line="240" w:lineRule="auto"/>
              <w:contextualSpacing/>
            </w:pPr>
          </w:p>
        </w:tc>
      </w:tr>
      <w:tr w:rsidR="00286185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2F1BB8" w:rsidRDefault="00437086" w:rsidP="002F1BB8">
            <w:pPr>
              <w:pStyle w:val="Akapitzlist"/>
              <w:numPr>
                <w:ilvl w:val="0"/>
                <w:numId w:val="9"/>
              </w:numPr>
              <w:tabs>
                <w:tab w:val="left" w:pos="360"/>
              </w:tabs>
              <w:spacing w:after="0" w:line="240" w:lineRule="auto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14.</w:t>
            </w:r>
          </w:p>
        </w:tc>
        <w:tc>
          <w:tcPr>
            <w:tcW w:w="5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A00285" w:rsidRDefault="00286185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 w:rsidRPr="000D784E">
              <w:t xml:space="preserve">Ramy </w:t>
            </w:r>
            <w:r>
              <w:t xml:space="preserve">skrzydeł parawanu </w:t>
            </w:r>
            <w:r w:rsidRPr="000D784E">
              <w:t>na całej długości połączone ze sobą jednym zawiasem z wyglądu przypominającym listwę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361AAB"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361AAB" w:rsidRDefault="00286185" w:rsidP="007B0210">
            <w:pPr>
              <w:spacing w:after="0" w:line="240" w:lineRule="auto"/>
              <w:contextualSpacing/>
            </w:pPr>
          </w:p>
        </w:tc>
      </w:tr>
      <w:tr w:rsidR="00286185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2F1BB8" w:rsidRDefault="00437086" w:rsidP="002F1BB8">
            <w:pPr>
              <w:pStyle w:val="Akapitzlist"/>
              <w:numPr>
                <w:ilvl w:val="0"/>
                <w:numId w:val="9"/>
              </w:numPr>
              <w:tabs>
                <w:tab w:val="left" w:pos="360"/>
              </w:tabs>
              <w:spacing w:after="0" w:line="240" w:lineRule="auto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15.</w:t>
            </w:r>
          </w:p>
        </w:tc>
        <w:tc>
          <w:tcPr>
            <w:tcW w:w="5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A00285" w:rsidRDefault="00286185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 w:rsidRPr="000D784E">
              <w:t>Parawan w kolorze wypełnienia białym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361AAB"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361AAB" w:rsidRDefault="00286185" w:rsidP="007B0210">
            <w:pPr>
              <w:spacing w:after="0" w:line="240" w:lineRule="auto"/>
              <w:contextualSpacing/>
            </w:pPr>
          </w:p>
        </w:tc>
      </w:tr>
      <w:tr w:rsidR="00286185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2F1BB8" w:rsidRDefault="00437086" w:rsidP="002F1BB8">
            <w:pPr>
              <w:pStyle w:val="Akapitzlist"/>
              <w:numPr>
                <w:ilvl w:val="0"/>
                <w:numId w:val="9"/>
              </w:numPr>
              <w:tabs>
                <w:tab w:val="left" w:pos="360"/>
              </w:tabs>
              <w:spacing w:after="0" w:line="240" w:lineRule="auto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16.</w:t>
            </w:r>
          </w:p>
        </w:tc>
        <w:tc>
          <w:tcPr>
            <w:tcW w:w="5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A00285" w:rsidRDefault="00286185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 w:rsidRPr="000D784E">
              <w:t xml:space="preserve">Stały aluminiowy uchwyt umieszczony w centralnym segmencie parawanu ułatwiający jego przemieszczanie 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361AAB"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361AAB" w:rsidRDefault="00286185" w:rsidP="007B0210">
            <w:pPr>
              <w:spacing w:after="0" w:line="240" w:lineRule="auto"/>
              <w:contextualSpacing/>
            </w:pPr>
          </w:p>
        </w:tc>
      </w:tr>
      <w:tr w:rsidR="00286185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2F1BB8" w:rsidRDefault="00437086" w:rsidP="002F1BB8">
            <w:pPr>
              <w:pStyle w:val="Akapitzlist"/>
              <w:numPr>
                <w:ilvl w:val="0"/>
                <w:numId w:val="9"/>
              </w:numPr>
              <w:tabs>
                <w:tab w:val="left" w:pos="360"/>
              </w:tabs>
              <w:spacing w:after="0" w:line="240" w:lineRule="auto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17.</w:t>
            </w:r>
          </w:p>
        </w:tc>
        <w:tc>
          <w:tcPr>
            <w:tcW w:w="5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A00285" w:rsidRDefault="00286185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 w:rsidRPr="000D784E">
              <w:t>Aluminiowe uchwyty w formie rączki na zewnętrznych segmentach parawanu służące do składania, rozkładania</w:t>
            </w:r>
            <w:r w:rsidR="00CF6C55">
              <w:br/>
            </w:r>
            <w:r w:rsidRPr="000D784E">
              <w:t xml:space="preserve"> i przemieszczania parawanu</w:t>
            </w:r>
            <w:r w:rsidR="00CF6C55">
              <w:t>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361AAB"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361AAB" w:rsidRDefault="00286185" w:rsidP="007B0210">
            <w:pPr>
              <w:spacing w:after="0" w:line="240" w:lineRule="auto"/>
              <w:contextualSpacing/>
            </w:pPr>
          </w:p>
        </w:tc>
      </w:tr>
      <w:tr w:rsidR="00286185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Pr="002F1BB8" w:rsidRDefault="00437086" w:rsidP="002F1BB8">
            <w:pPr>
              <w:pStyle w:val="Akapitzlist"/>
              <w:numPr>
                <w:ilvl w:val="0"/>
                <w:numId w:val="9"/>
              </w:numPr>
              <w:tabs>
                <w:tab w:val="left" w:pos="360"/>
              </w:tabs>
              <w:spacing w:after="0" w:line="240" w:lineRule="auto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18.</w:t>
            </w:r>
          </w:p>
        </w:tc>
        <w:tc>
          <w:tcPr>
            <w:tcW w:w="5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A00285" w:rsidRDefault="00286185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 w:rsidRPr="000D784E">
              <w:t>Waga parawanu 30 kg +/- 5 kg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86185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B32786"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6185" w:rsidRPr="00B32786" w:rsidRDefault="00286185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003FA7" w:rsidRPr="00423F0C" w:rsidTr="00003FA7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3FA7" w:rsidRPr="002F1BB8" w:rsidRDefault="00003FA7" w:rsidP="00003FA7">
            <w:pPr>
              <w:pStyle w:val="Akapitzlist"/>
              <w:numPr>
                <w:ilvl w:val="0"/>
                <w:numId w:val="9"/>
              </w:numPr>
              <w:tabs>
                <w:tab w:val="left" w:pos="360"/>
              </w:tabs>
              <w:spacing w:after="0" w:line="240" w:lineRule="auto"/>
              <w:rPr>
                <w:rFonts w:cs="Arial"/>
                <w:color w:val="000000"/>
              </w:rPr>
            </w:pPr>
          </w:p>
        </w:tc>
        <w:tc>
          <w:tcPr>
            <w:tcW w:w="5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Pr="00F92C0D" w:rsidRDefault="00003FA7" w:rsidP="00003FA7">
            <w:r w:rsidRPr="00F92C0D">
              <w:t>Autoryzowany serwis gwarancyjny i pogwarancyjny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Default="00003FA7" w:rsidP="00003FA7">
            <w:r w:rsidRPr="00F92C0D">
              <w:t>Tak, podać adres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Pr="00B32786" w:rsidRDefault="00003FA7" w:rsidP="00003FA7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</w:tbl>
    <w:p w:rsidR="00E62730" w:rsidRDefault="00E62730" w:rsidP="00E62730">
      <w:pPr>
        <w:rPr>
          <w:b/>
        </w:rPr>
      </w:pPr>
    </w:p>
    <w:p w:rsidR="00E62730" w:rsidRPr="00B47B63" w:rsidRDefault="00E62730" w:rsidP="00694D9A">
      <w:pPr>
        <w:rPr>
          <w:b/>
        </w:rPr>
      </w:pPr>
      <w:r w:rsidRPr="000A51EF">
        <w:rPr>
          <w:b/>
        </w:rPr>
        <w:t xml:space="preserve"> </w:t>
      </w:r>
      <w:r w:rsidRPr="00B47B63">
        <w:rPr>
          <w:b/>
        </w:rPr>
        <w:t>Aparat do drenażu limfatycznego – 2 sztuki</w:t>
      </w:r>
    </w:p>
    <w:tbl>
      <w:tblPr>
        <w:tblW w:w="9450" w:type="dxa"/>
        <w:tblInd w:w="4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56"/>
        <w:gridCol w:w="5108"/>
        <w:gridCol w:w="1985"/>
        <w:gridCol w:w="1701"/>
      </w:tblGrid>
      <w:tr w:rsidR="00063692" w:rsidRPr="00423F0C" w:rsidTr="002F1BB8">
        <w:trPr>
          <w:trHeight w:hRule="exact" w:val="1794"/>
        </w:trPr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3692" w:rsidRPr="00063692" w:rsidRDefault="00063692" w:rsidP="00063692">
            <w:pPr>
              <w:spacing w:before="60" w:after="60" w:line="240" w:lineRule="auto"/>
              <w:jc w:val="center"/>
              <w:rPr>
                <w:rFonts w:cs="Calibri"/>
                <w:highlight w:val="lightGray"/>
                <w:lang w:eastAsia="pl-PL"/>
              </w:rPr>
            </w:pPr>
            <w:r w:rsidRPr="00063692">
              <w:rPr>
                <w:rFonts w:cs="Calibri"/>
                <w:highlight w:val="lightGray"/>
                <w:lang w:eastAsia="pl-PL"/>
              </w:rPr>
              <w:t>Lp.</w:t>
            </w:r>
          </w:p>
        </w:tc>
        <w:tc>
          <w:tcPr>
            <w:tcW w:w="5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Parametr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Parametr graniczny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jc w:val="center"/>
              <w:rPr>
                <w:rFonts w:cstheme="minorHAnsi"/>
                <w:b/>
                <w:highlight w:val="lightGray"/>
              </w:rPr>
            </w:pPr>
            <w:r w:rsidRPr="00063692">
              <w:rPr>
                <w:rFonts w:cstheme="minorHAnsi"/>
                <w:b/>
                <w:highlight w:val="lightGray"/>
              </w:rPr>
              <w:t xml:space="preserve">Parametry oferowane </w:t>
            </w:r>
          </w:p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/podać zakres lub opisać/</w:t>
            </w:r>
            <w:r w:rsidRPr="00063692">
              <w:rPr>
                <w:rFonts w:cstheme="minorHAnsi"/>
                <w:highlight w:val="lightGray"/>
              </w:rPr>
              <w:t xml:space="preserve"> </w:t>
            </w:r>
            <w:r w:rsidR="00024FAB">
              <w:rPr>
                <w:rFonts w:cstheme="minorHAnsi"/>
                <w:highlight w:val="lightGray"/>
              </w:rPr>
              <w:t>*</w:t>
            </w: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437086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1.</w:t>
            </w:r>
          </w:p>
        </w:tc>
        <w:tc>
          <w:tcPr>
            <w:tcW w:w="510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B47B63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856078">
              <w:t>A</w:t>
            </w:r>
            <w:r>
              <w:t>parat do drenażu limfatycznego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423F0C" w:rsidRDefault="00B47B63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2F1BB8">
        <w:trPr>
          <w:trHeight w:val="482"/>
        </w:trPr>
        <w:tc>
          <w:tcPr>
            <w:tcW w:w="65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2F1BB8" w:rsidRDefault="00694D9A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</w:p>
        </w:tc>
        <w:tc>
          <w:tcPr>
            <w:tcW w:w="510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C20FF2" w:rsidRDefault="00694D9A" w:rsidP="00694D9A">
            <w:r w:rsidRPr="00C20FF2">
              <w:t xml:space="preserve">Sprzęt medyczny fabrycznie nowy, nieużywany, </w:t>
            </w:r>
            <w:proofErr w:type="spellStart"/>
            <w:r w:rsidRPr="00C20FF2">
              <w:t>nierekondycjonowany</w:t>
            </w:r>
            <w:proofErr w:type="spellEnd"/>
            <w:r w:rsidRPr="00C20FF2">
              <w:t>, nie powystawowy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C20FF2" w:rsidRDefault="00694D9A" w:rsidP="00694D9A">
            <w:r w:rsidRPr="00C20FF2">
              <w:t>Rok produkcji: 2025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2F1BB8">
        <w:trPr>
          <w:trHeight w:val="482"/>
        </w:trPr>
        <w:tc>
          <w:tcPr>
            <w:tcW w:w="65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2F1BB8" w:rsidRDefault="00694D9A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</w:p>
        </w:tc>
        <w:tc>
          <w:tcPr>
            <w:tcW w:w="510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Aparat do sekwencyjnego masażu uciskowego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437086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lastRenderedPageBreak/>
              <w:t>2.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Wstępnie zaprogramowane algorytmy zabiegowe (minimum 20), dla których wystarczy podać jedynie wartość ciśnienia pracy.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423F0C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437086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3.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Zasilanie 230 </w:t>
            </w:r>
            <w:r w:rsidR="0029619C">
              <w:rPr>
                <w:rFonts w:cs="Calibri"/>
              </w:rPr>
              <w:t>V / 50Hz</w:t>
            </w:r>
            <w:r>
              <w:rPr>
                <w:rFonts w:cs="Calibri"/>
              </w:rPr>
              <w:t xml:space="preserve"> (+/- 10%)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423F0C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437086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4.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Maksymalny pobór mocy 110 W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423F0C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437086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5.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Ciśnienie minimalne minimum 20 mmHg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915EBE"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Pr="00915EBE" w:rsidRDefault="00E62730" w:rsidP="007B0210">
            <w:pPr>
              <w:spacing w:after="0" w:line="240" w:lineRule="auto"/>
              <w:contextualSpacing/>
            </w:pPr>
          </w:p>
        </w:tc>
      </w:tr>
      <w:tr w:rsidR="00E62730" w:rsidRPr="000D2914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437086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</w:rPr>
            </w:pPr>
            <w:r w:rsidRPr="002F1BB8">
              <w:rPr>
                <w:rFonts w:cs="Arial"/>
              </w:rPr>
              <w:t>6.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Ciśnienie maksymalne minimum 140 mmHg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Pr="000D2914" w:rsidRDefault="00E62730" w:rsidP="007B0210">
            <w:pPr>
              <w:spacing w:after="0" w:line="240" w:lineRule="auto"/>
              <w:contextualSpacing/>
              <w:rPr>
                <w:rFonts w:cs="Arial"/>
              </w:rPr>
            </w:pPr>
            <w:r w:rsidRPr="00915EBE"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Pr="00915EBE" w:rsidRDefault="00E62730" w:rsidP="007B0210">
            <w:pPr>
              <w:spacing w:after="0" w:line="240" w:lineRule="auto"/>
              <w:contextualSpacing/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437086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7.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Obsługiwana ilość komór 12 (mankiety uciskowe na kończyny górne i dolne) oraz 24 (spodnie lub kurtka uciskowa)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Pr="00423F0C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915EBE"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Pr="00915EBE" w:rsidRDefault="00E62730" w:rsidP="007B0210">
            <w:pPr>
              <w:spacing w:after="0" w:line="240" w:lineRule="auto"/>
              <w:contextualSpacing/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437086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8.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Wydajność pompy (przepływ) minimum 25 l/min.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Pr="00423F0C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915EBE"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Pr="00915EBE" w:rsidRDefault="00E62730" w:rsidP="007B0210">
            <w:pPr>
              <w:spacing w:after="0" w:line="240" w:lineRule="auto"/>
              <w:contextualSpacing/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437086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9.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Panel sterujący - podgląd parametrów zabiegowych w trakcie zabiegu na kolorowym wyświetlaczu LCD aparatu.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423F0C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437086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10.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Ekran LCD Kolorowy LCD minimum 5,5”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423F0C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437086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11.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Wymiary aparatu maksymalne 450 x 450 x 200 mm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4E4090"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Pr="004E409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437086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12.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4E4090">
              <w:rPr>
                <w:rFonts w:cs="Calibri"/>
              </w:rPr>
              <w:t>Szybki START z zaprogramowanymi algory</w:t>
            </w:r>
            <w:r w:rsidR="0029619C">
              <w:rPr>
                <w:rFonts w:cs="Calibri"/>
              </w:rPr>
              <w:t>t</w:t>
            </w:r>
            <w:r w:rsidRPr="004E4090">
              <w:rPr>
                <w:rFonts w:cs="Calibri"/>
              </w:rPr>
              <w:t>mami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423F0C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437086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13.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Rodzaje menu medycyna estetyczna i fizjoterapia,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423F0C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437086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14.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Ilość algorytmów masażu minimum 20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423F0C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437086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15.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Przycisk pomocy dostępny na każdym etapie konfigurowania parametrów zabiegowych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423F0C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437086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16.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Minimum </w:t>
            </w:r>
            <w:r w:rsidRPr="004A498D">
              <w:rPr>
                <w:rFonts w:cs="Calibri"/>
              </w:rPr>
              <w:t>6 zdefiniowanych programów: lipoliza Kawitacyjna, Masaż Sportowy, Masaż Relaksacyjny, Odchudzanie i Cellulit, Cellulit, Drenaż Limfatyczny</w:t>
            </w:r>
            <w:r w:rsidR="00F357D1">
              <w:rPr>
                <w:rFonts w:cs="Calibri"/>
              </w:rPr>
              <w:br/>
            </w:r>
            <w:r w:rsidRPr="004A498D">
              <w:rPr>
                <w:rFonts w:cs="Calibri"/>
              </w:rPr>
              <w:t xml:space="preserve"> wg. E. </w:t>
            </w:r>
            <w:proofErr w:type="spellStart"/>
            <w:r w:rsidRPr="004A498D">
              <w:rPr>
                <w:rFonts w:cs="Calibri"/>
              </w:rPr>
              <w:t>Voddera</w:t>
            </w:r>
            <w:proofErr w:type="spellEnd"/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423F0C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437086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lastRenderedPageBreak/>
              <w:t>17.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Minimum </w:t>
            </w:r>
            <w:r w:rsidRPr="004A498D">
              <w:rPr>
                <w:rFonts w:cs="Calibri"/>
              </w:rPr>
              <w:t>2</w:t>
            </w:r>
            <w:r>
              <w:rPr>
                <w:rFonts w:cs="Calibri"/>
              </w:rPr>
              <w:t>0</w:t>
            </w:r>
            <w:r w:rsidRPr="004A498D">
              <w:rPr>
                <w:rFonts w:cs="Calibri"/>
              </w:rPr>
              <w:t xml:space="preserve"> zaprogramowanych programów do sekwencyjnego masażu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423F0C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437086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18.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Możliwość indywidualnej regulacji każdego parametru zabiegowego</w:t>
            </w:r>
            <w:r w:rsidR="0029619C">
              <w:rPr>
                <w:rFonts w:cs="Calibri"/>
              </w:rPr>
              <w:t>.</w:t>
            </w:r>
          </w:p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Regulacja rodzaju masażu, kierunku działania, wartości ciśnienia w każdej komorze mankietu uciskowego, gradientu ciśnień, tempa masażu, czasu przerwy między cyklami oraz ilości cykl</w:t>
            </w:r>
            <w:r w:rsidR="0029619C">
              <w:rPr>
                <w:rFonts w:cs="Calibri"/>
              </w:rPr>
              <w:t>i masażu.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423F0C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437086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19.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Stały pomiar ciśnienia w każdej komorze mankietu uciskowego</w:t>
            </w:r>
            <w:r w:rsidR="0029619C">
              <w:rPr>
                <w:rFonts w:cs="Calibri"/>
              </w:rPr>
              <w:t>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423F0C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437086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20.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Pomiar czasu pozostałego do zakończenia zabiegu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437086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21.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Wszystkie mankiety uciskowe z funkcją </w:t>
            </w:r>
            <w:proofErr w:type="spellStart"/>
            <w:r>
              <w:rPr>
                <w:rFonts w:cs="Calibri"/>
              </w:rPr>
              <w:t>overlappingu</w:t>
            </w:r>
            <w:proofErr w:type="spellEnd"/>
            <w:r>
              <w:rPr>
                <w:rFonts w:cs="Calibri"/>
              </w:rPr>
              <w:t xml:space="preserve">. 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3007DE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22.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Ilość algorytmów zabiegowych dla mankietów typu kurtka – minimum 5</w:t>
            </w:r>
          </w:p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Możliwość ustawienia parametrów dla każdego algorytmu: ciśnienie, gradient ciśnienia w komorach, tempo masażu i pauza, ilość cykli </w:t>
            </w:r>
            <w:r w:rsidR="0029619C">
              <w:rPr>
                <w:rFonts w:cs="Calibri"/>
              </w:rPr>
              <w:t>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9411ED"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Pr="009411ED" w:rsidRDefault="00E62730" w:rsidP="007B0210">
            <w:pPr>
              <w:spacing w:after="0" w:line="240" w:lineRule="auto"/>
              <w:contextualSpacing/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3007DE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23.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Ilość algorytmów zabiegowych dla mankietów typu spodnie oraz mankietów na ręce i na nogi – minimum 10</w:t>
            </w:r>
          </w:p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Możliwość ustawienia parametrów dla każdego algorytmu: ciśnienie, gradient ciśnienia w komorach, tempo masażu i pauza, ilość cykli.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9411ED"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Pr="009411ED" w:rsidRDefault="00E62730" w:rsidP="007B0210">
            <w:pPr>
              <w:spacing w:after="0" w:line="240" w:lineRule="auto"/>
              <w:contextualSpacing/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Default="00E62730" w:rsidP="002F1BB8">
            <w:pPr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contextualSpacing/>
              <w:jc w:val="center"/>
              <w:rPr>
                <w:rFonts w:cs="Arial"/>
                <w:color w:val="000000"/>
              </w:rPr>
            </w:pP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Gotowe sekwencje algorytmów zabiegowych dla medycyny estetycznej z fabrycznie ustawionymi parametrami zabiegowymi – minimum 5</w:t>
            </w:r>
          </w:p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Możliwość ustawienia ciśnienia. 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4E4090"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Pr="004E409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Default="00E62730" w:rsidP="002F1BB8">
            <w:pPr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contextualSpacing/>
              <w:jc w:val="center"/>
              <w:rPr>
                <w:rFonts w:cs="Arial"/>
                <w:color w:val="000000"/>
              </w:rPr>
            </w:pP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Ilość algorytmów zabiegowych stosowanych w przypadku drenażu limfatycznego (zgodnego z techniką E. </w:t>
            </w:r>
            <w:proofErr w:type="spellStart"/>
            <w:r>
              <w:rPr>
                <w:rFonts w:cs="Calibri"/>
              </w:rPr>
              <w:t>Voddera</w:t>
            </w:r>
            <w:proofErr w:type="spellEnd"/>
            <w:r>
              <w:rPr>
                <w:rFonts w:cs="Calibri"/>
              </w:rPr>
              <w:t>) – minimum 2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4E4090"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Pr="004E409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3007DE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lastRenderedPageBreak/>
              <w:t>26.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Mankiet uciskowy 12-komorowy na prawą </w:t>
            </w:r>
            <w:r w:rsidR="0029619C">
              <w:rPr>
                <w:rFonts w:cs="Calibri"/>
              </w:rPr>
              <w:t>rękę - 1 sztuka.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3007DE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27.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Mankiet uciskowy 12-komorowy na lewą </w:t>
            </w:r>
            <w:r w:rsidR="0029619C">
              <w:rPr>
                <w:rFonts w:cs="Calibri"/>
              </w:rPr>
              <w:t>rękę - 1 sztuka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3007DE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28.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Mankiet uciskowy 12-komorowy na </w:t>
            </w:r>
            <w:r w:rsidR="0029619C">
              <w:rPr>
                <w:rFonts w:cs="Calibri"/>
              </w:rPr>
              <w:t>nogę - 2 sztuki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 xml:space="preserve">Tak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E62730" w:rsidRPr="00423F0C" w:rsidTr="002F1BB8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Pr="002F1BB8" w:rsidRDefault="003007DE" w:rsidP="002F1BB8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  <w:r w:rsidRPr="002F1BB8">
              <w:rPr>
                <w:rFonts w:cs="Arial"/>
                <w:color w:val="000000"/>
              </w:rPr>
              <w:t>29.</w:t>
            </w: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Dedykowany stolik jezdny, 3-półkowy pod aparat, boczna półka z otworami na położenie elektrod.</w:t>
            </w:r>
          </w:p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Wymiary (wys. x głęb. szer.) 80 x 50 </w:t>
            </w:r>
            <w:r w:rsidR="0029619C">
              <w:rPr>
                <w:rFonts w:cs="Calibri"/>
              </w:rPr>
              <w:t>x 45 cm</w:t>
            </w:r>
            <w:r>
              <w:rPr>
                <w:rFonts w:cs="Calibri"/>
              </w:rPr>
              <w:t xml:space="preserve"> +/-5%</w:t>
            </w:r>
          </w:p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Aluminiowa rama</w:t>
            </w:r>
          </w:p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Możliwość dowolnej regulacji wysokości półek bezstopniowo w aluminiowej ramie</w:t>
            </w:r>
          </w:p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4 kółka jezdne, minimum 2 z hamulcem, </w:t>
            </w:r>
            <w:proofErr w:type="spellStart"/>
            <w:r>
              <w:rPr>
                <w:rFonts w:cs="Calibri"/>
              </w:rPr>
              <w:t>śred</w:t>
            </w:r>
            <w:proofErr w:type="spellEnd"/>
            <w:r>
              <w:rPr>
                <w:rFonts w:cs="Calibri"/>
              </w:rPr>
              <w:t xml:space="preserve">. </w:t>
            </w:r>
            <w:proofErr w:type="gramStart"/>
            <w:r>
              <w:rPr>
                <w:rFonts w:cs="Calibri"/>
              </w:rPr>
              <w:t>minimum</w:t>
            </w:r>
            <w:proofErr w:type="gramEnd"/>
            <w:r>
              <w:rPr>
                <w:rFonts w:cs="Calibri"/>
              </w:rPr>
              <w:t xml:space="preserve"> 80mm</w:t>
            </w:r>
          </w:p>
          <w:p w:rsidR="00E62730" w:rsidRDefault="00E6273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Wyprofilowane wycięcia w podstawie wózka ułatwiające dostęp do urządzeń umieszczonych na wózku</w:t>
            </w:r>
          </w:p>
          <w:p w:rsidR="00E62730" w:rsidRDefault="00E62730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>
              <w:rPr>
                <w:rFonts w:cs="Calibri"/>
              </w:rPr>
              <w:t>Obciążenie dynamiczne: do 70 kg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730" w:rsidRDefault="00E6273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003FA7" w:rsidRPr="00423F0C" w:rsidTr="00003FA7">
        <w:trPr>
          <w:trHeight w:val="482"/>
        </w:trPr>
        <w:tc>
          <w:tcPr>
            <w:tcW w:w="6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3FA7" w:rsidRPr="002F1BB8" w:rsidRDefault="00003FA7" w:rsidP="00003FA7">
            <w:pPr>
              <w:pStyle w:val="Akapitzlist"/>
              <w:numPr>
                <w:ilvl w:val="0"/>
                <w:numId w:val="10"/>
              </w:numPr>
              <w:tabs>
                <w:tab w:val="left" w:pos="360"/>
              </w:tabs>
              <w:spacing w:after="0" w:line="240" w:lineRule="auto"/>
              <w:jc w:val="center"/>
              <w:rPr>
                <w:rFonts w:cs="Arial"/>
                <w:color w:val="000000"/>
              </w:rPr>
            </w:pPr>
          </w:p>
        </w:tc>
        <w:tc>
          <w:tcPr>
            <w:tcW w:w="51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Pr="000B7942" w:rsidRDefault="00003FA7" w:rsidP="00003FA7">
            <w:r w:rsidRPr="000B7942">
              <w:t>Autoryzowany serwis gwarancyjny i pogwarancyjny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Default="00003FA7" w:rsidP="00003FA7">
            <w:r w:rsidRPr="000B7942">
              <w:t>Tak, podać adres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Default="00003FA7" w:rsidP="00003FA7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</w:tbl>
    <w:p w:rsidR="00B47B63" w:rsidRDefault="00B47B63" w:rsidP="00513762">
      <w:pPr>
        <w:rPr>
          <w:b/>
        </w:rPr>
      </w:pPr>
    </w:p>
    <w:p w:rsidR="00513762" w:rsidRPr="00B47B63" w:rsidRDefault="00513762" w:rsidP="00B47B63">
      <w:pPr>
        <w:rPr>
          <w:b/>
        </w:rPr>
      </w:pPr>
      <w:r w:rsidRPr="00B47B63">
        <w:rPr>
          <w:b/>
        </w:rPr>
        <w:t>Apa</w:t>
      </w:r>
      <w:r w:rsidR="00B47B63" w:rsidRPr="00B47B63">
        <w:rPr>
          <w:b/>
        </w:rPr>
        <w:t>rat do ultradźwięków – 1 sztuka</w:t>
      </w:r>
    </w:p>
    <w:tbl>
      <w:tblPr>
        <w:tblW w:w="9450" w:type="dxa"/>
        <w:tblInd w:w="48" w:type="dxa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568"/>
        <w:gridCol w:w="5196"/>
        <w:gridCol w:w="1985"/>
        <w:gridCol w:w="1701"/>
      </w:tblGrid>
      <w:tr w:rsidR="00063692" w:rsidTr="00A02E1A">
        <w:trPr>
          <w:trHeight w:hRule="exact" w:val="169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3692" w:rsidRPr="00063692" w:rsidRDefault="00063692" w:rsidP="00063692">
            <w:pPr>
              <w:spacing w:before="60" w:after="60" w:line="240" w:lineRule="auto"/>
              <w:jc w:val="center"/>
              <w:rPr>
                <w:rFonts w:cs="Calibri"/>
                <w:highlight w:val="lightGray"/>
                <w:lang w:eastAsia="pl-PL"/>
              </w:rPr>
            </w:pPr>
            <w:r w:rsidRPr="00063692">
              <w:rPr>
                <w:rFonts w:cs="Calibri"/>
                <w:highlight w:val="lightGray"/>
                <w:lang w:eastAsia="pl-PL"/>
              </w:rPr>
              <w:t>Lp.</w:t>
            </w:r>
          </w:p>
        </w:tc>
        <w:tc>
          <w:tcPr>
            <w:tcW w:w="5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  <w:hideMark/>
          </w:tcPr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Parametr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  <w:hideMark/>
          </w:tcPr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Parametr graniczny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jc w:val="center"/>
              <w:rPr>
                <w:rFonts w:cstheme="minorHAnsi"/>
                <w:b/>
                <w:highlight w:val="lightGray"/>
              </w:rPr>
            </w:pPr>
            <w:r w:rsidRPr="00063692">
              <w:rPr>
                <w:rFonts w:cstheme="minorHAnsi"/>
                <w:b/>
                <w:highlight w:val="lightGray"/>
              </w:rPr>
              <w:t xml:space="preserve">Parametry oferowane </w:t>
            </w:r>
          </w:p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/podać zakres lub opisać/</w:t>
            </w:r>
            <w:r w:rsidRPr="00063692">
              <w:rPr>
                <w:rFonts w:cstheme="minorHAnsi"/>
                <w:highlight w:val="lightGray"/>
              </w:rPr>
              <w:t xml:space="preserve"> </w:t>
            </w:r>
            <w:r w:rsidR="00024FAB">
              <w:rPr>
                <w:rFonts w:cstheme="minorHAnsi"/>
                <w:highlight w:val="lightGray"/>
              </w:rPr>
              <w:t>*</w:t>
            </w:r>
          </w:p>
        </w:tc>
      </w:tr>
      <w:tr w:rsidR="00513762" w:rsidTr="00A02E1A">
        <w:trPr>
          <w:trHeight w:val="482"/>
        </w:trPr>
        <w:tc>
          <w:tcPr>
            <w:tcW w:w="5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 xml:space="preserve">Aparat wielofunkcyjny </w:t>
            </w:r>
            <w:r w:rsidR="0029619C">
              <w:t>do terapii</w:t>
            </w:r>
            <w:r>
              <w:t xml:space="preserve"> ultradźwiękami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513762" w:rsidRDefault="00B47B63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Tr="00694D9A">
        <w:trPr>
          <w:trHeight w:val="482"/>
        </w:trPr>
        <w:tc>
          <w:tcPr>
            <w:tcW w:w="5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B63AF6" w:rsidRDefault="00694D9A" w:rsidP="00694D9A">
            <w:r w:rsidRPr="00B63AF6">
              <w:t xml:space="preserve">Sprzęt medyczny fabrycznie nowy, nieużywany, </w:t>
            </w:r>
            <w:proofErr w:type="spellStart"/>
            <w:r w:rsidRPr="00B63AF6">
              <w:t>nierekondycjonowany</w:t>
            </w:r>
            <w:proofErr w:type="spellEnd"/>
            <w:r w:rsidRPr="00B63AF6">
              <w:t>, nie powystawowy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r w:rsidRPr="00B63AF6">
              <w:t>Rok produkcji: 2025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 xml:space="preserve">Trzy całkowicie niezależne kanały zabiegowe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t>Minimum 5'' kolorowy wyświetlacz z rezystancyjnym panelem dotykowym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r>
              <w:t xml:space="preserve">Na wyposażeniu głowica ultradźwiękowa </w:t>
            </w:r>
            <w:r w:rsidR="0029619C">
              <w:t>bezobsługowa - praca</w:t>
            </w:r>
            <w:r>
              <w:t xml:space="preserve"> na częstotliwościach 1/ 3 MHz</w:t>
            </w:r>
          </w:p>
          <w:p w:rsidR="00513762" w:rsidRDefault="00513762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2 przetworniki ultradźwiękowe w jednej głowicy – możliwość pracy w trybie jednoprzetwornikowym</w:t>
            </w:r>
            <w:r w:rsidR="0029619C">
              <w:rPr>
                <w:rFonts w:cs="Calibri"/>
              </w:rPr>
              <w:br/>
            </w:r>
            <w:r>
              <w:rPr>
                <w:rFonts w:cs="Calibri"/>
              </w:rPr>
              <w:t xml:space="preserve"> i dwuprzetwornikowym</w:t>
            </w:r>
          </w:p>
          <w:p w:rsidR="00513762" w:rsidRDefault="0029619C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Możliwość</w:t>
            </w:r>
            <w:r w:rsidR="00513762">
              <w:rPr>
                <w:rFonts w:cs="Calibri"/>
              </w:rPr>
              <w:t xml:space="preserve"> działania w trybie jednosekcyjnym lub dwusekcyjnym</w:t>
            </w:r>
          </w:p>
          <w:p w:rsidR="00513762" w:rsidRDefault="0029619C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Całkowita</w:t>
            </w:r>
            <w:r w:rsidR="00513762">
              <w:rPr>
                <w:rFonts w:cs="Calibri"/>
              </w:rPr>
              <w:t xml:space="preserve"> powierzchnia czoła głowicy w trybie </w:t>
            </w:r>
            <w:r>
              <w:rPr>
                <w:rFonts w:cs="Calibri"/>
              </w:rPr>
              <w:t>jednosekcyjnym – minimum</w:t>
            </w:r>
            <w:r w:rsidR="00513762">
              <w:rPr>
                <w:rFonts w:cs="Calibri"/>
              </w:rPr>
              <w:t xml:space="preserve"> 17 cm2, w trybie dwusekcyjnym minimum 34 cm2</w:t>
            </w:r>
          </w:p>
          <w:p w:rsidR="00513762" w:rsidRDefault="0029619C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Wbudowany</w:t>
            </w:r>
            <w:r w:rsidR="00513762">
              <w:rPr>
                <w:rFonts w:cs="Calibri"/>
              </w:rPr>
              <w:t xml:space="preserve"> czujnik temperatury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r>
              <w:t xml:space="preserve">Na wyposażeniu głowica </w:t>
            </w:r>
            <w:r w:rsidR="0029619C">
              <w:t>ultradźwiękowa - praca</w:t>
            </w:r>
            <w:r>
              <w:t xml:space="preserve"> na częstotliwościach 1/ 3 MHz</w:t>
            </w:r>
          </w:p>
          <w:p w:rsidR="00513762" w:rsidRDefault="00513762">
            <w:pPr>
              <w:numPr>
                <w:ilvl w:val="12"/>
                <w:numId w:val="0"/>
              </w:numPr>
            </w:pPr>
            <w:proofErr w:type="gramStart"/>
            <w:r>
              <w:t>całkowita</w:t>
            </w:r>
            <w:proofErr w:type="gramEnd"/>
            <w:r>
              <w:t xml:space="preserve"> powierzchnia czoła głowicy – min. 5 cm2</w:t>
            </w:r>
          </w:p>
          <w:p w:rsidR="00513762" w:rsidRDefault="00513762">
            <w:pPr>
              <w:numPr>
                <w:ilvl w:val="12"/>
                <w:numId w:val="0"/>
              </w:numPr>
            </w:pPr>
            <w:proofErr w:type="gramStart"/>
            <w:r>
              <w:t>powierzchnia</w:t>
            </w:r>
            <w:proofErr w:type="gramEnd"/>
            <w:r>
              <w:t xml:space="preserve"> efektywnego promieniowania – min. 3,4 cm2</w:t>
            </w:r>
          </w:p>
          <w:p w:rsidR="00513762" w:rsidRDefault="00513762">
            <w:pPr>
              <w:numPr>
                <w:ilvl w:val="12"/>
                <w:numId w:val="0"/>
              </w:numPr>
              <w:rPr>
                <w:rFonts w:cs="Calibri"/>
              </w:rPr>
            </w:pPr>
            <w:proofErr w:type="gramStart"/>
            <w:r>
              <w:t>wbudowany</w:t>
            </w:r>
            <w:proofErr w:type="gramEnd"/>
            <w:r>
              <w:t xml:space="preserve"> czujnik temperatury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t>Kontrola przylegania czoła głowicy (mierzony efektywny czas zabiegu)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t>Możliwość jednoczesnej pracy dwóch głowic UD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r>
              <w:t>Sygnalizacja braku kontaktu głowic ultradźwiękowych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t>Emisja ciągła/ impulsowa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t>Kontrola temperatury głowic ultradźwiękowych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t>Kalibracja czułości głowicy według potrzeb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t>Regulowane wypełnienie w trybie impulsowym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t>Regulacja natężenia w obwodzie pacjenta jednocześnie dla dwóch kanałów lub jednego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t>Jednostki chorobowe wybierane po nazwie lub dziedzinie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rPr>
                <w:rFonts w:cs="Calibri"/>
              </w:rPr>
              <w:t>Wbudowane programy – terapia</w:t>
            </w:r>
            <w:r w:rsidR="0029619C">
              <w:rPr>
                <w:rFonts w:cs="Calibri"/>
              </w:rPr>
              <w:t xml:space="preserve"> ultradźwiękowa głowica 1 cm2: </w:t>
            </w:r>
            <w:r>
              <w:rPr>
                <w:rFonts w:cs="Calibri"/>
              </w:rPr>
              <w:t>minimum 5</w:t>
            </w:r>
          </w:p>
          <w:p w:rsidR="00513762" w:rsidRDefault="00513762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Wbudowane programy – terapia ultradźwiękowa głowica 5 cm2: minimum 50</w:t>
            </w:r>
          </w:p>
          <w:p w:rsidR="00513762" w:rsidRDefault="00513762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Wbudowane programy – terapia ultradźwiękowa (głowica bezobsługowa, praca </w:t>
            </w:r>
            <w:r w:rsidR="0029619C">
              <w:rPr>
                <w:rFonts w:cs="Calibri"/>
              </w:rPr>
              <w:t>jednoprzetwornikowa): minimum</w:t>
            </w:r>
            <w:r>
              <w:rPr>
                <w:rFonts w:cs="Calibri"/>
              </w:rPr>
              <w:t xml:space="preserve"> 4</w:t>
            </w:r>
          </w:p>
          <w:p w:rsidR="00513762" w:rsidRDefault="00513762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Wbudowane programy – terapia ultradźwiękowa (głowica bezobsługowa, praca dwuprzetwornikowa): minimum 60</w:t>
            </w:r>
          </w:p>
          <w:p w:rsidR="00513762" w:rsidRDefault="00513762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Wbudowane programy – terapia ultradźwiękowa (głowica bezobsługowa, praca czteroprzetwornikowa): minimum 20</w:t>
            </w:r>
          </w:p>
          <w:p w:rsidR="00513762" w:rsidRDefault="00513762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Wbudowane programy – terapia skojarzona: minimum 70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t>Programy do ustawienia dla użytkownika min 50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t>Możliwość edycji nazw programów i sekwencji użytkownika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t>Encyklopedia z opisem metodyki zabiegu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t>Wbudowany akumulator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r>
              <w:t>Na wyposażeniu moduł do prowadzenia terapii prądami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t>Praca w trybach CC (stabilizacja prądu) lub CV (stabilizacja napięcia)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t>Pełna izolacja galwaniczna między kanałami w każdym trybie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r>
              <w:t xml:space="preserve">Generowane prądy:    </w:t>
            </w:r>
          </w:p>
          <w:p w:rsidR="00513762" w:rsidRDefault="00513762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t xml:space="preserve">- interferencyjne </w:t>
            </w:r>
            <w:proofErr w:type="spellStart"/>
            <w:r>
              <w:t>izoplanarne</w:t>
            </w:r>
            <w:proofErr w:type="spellEnd"/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t>– interferencyjne dynamiczne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t>– interferencyjne jednokanałowe AMF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t>– TENS symetryczny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t>– TENS asymetryczny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t>– TENS naprzemienny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 xml:space="preserve">– TENS </w:t>
            </w:r>
            <w:proofErr w:type="spellStart"/>
            <w:r>
              <w:t>burst</w:t>
            </w:r>
            <w:proofErr w:type="spellEnd"/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>– TENS do terapii porażeń spastycznych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 xml:space="preserve">– </w:t>
            </w:r>
            <w:proofErr w:type="spellStart"/>
            <w:r>
              <w:t>Kotz’a</w:t>
            </w:r>
            <w:proofErr w:type="spellEnd"/>
            <w:r>
              <w:t xml:space="preserve"> (rosyjska stymulacja </w:t>
            </w:r>
            <w:proofErr w:type="spellStart"/>
            <w:r>
              <w:t>tonoliza</w:t>
            </w:r>
            <w:proofErr w:type="spellEnd"/>
            <w:r>
              <w:t>)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 xml:space="preserve">– stymulacja </w:t>
            </w:r>
            <w:proofErr w:type="spellStart"/>
            <w:r>
              <w:t>Hufschmidta</w:t>
            </w:r>
            <w:proofErr w:type="spellEnd"/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>– diadynamiczne (MF, DF, CP, CP-ISO, LP, RS, MM)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>– impulsowe prostokątne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>– impulsowe trójkątne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 xml:space="preserve">– impulsowe UR wg </w:t>
            </w:r>
            <w:proofErr w:type="spellStart"/>
            <w:r>
              <w:t>Traberta</w:t>
            </w:r>
            <w:proofErr w:type="spellEnd"/>
            <w:r>
              <w:t xml:space="preserve"> (2 - 5)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 xml:space="preserve">– impulsowe </w:t>
            </w:r>
            <w:proofErr w:type="spellStart"/>
            <w:r>
              <w:t>Leduca</w:t>
            </w:r>
            <w:proofErr w:type="spellEnd"/>
            <w:r>
              <w:t xml:space="preserve"> (1 - 9)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 xml:space="preserve">– impulsowe </w:t>
            </w:r>
            <w:proofErr w:type="spellStart"/>
            <w:r>
              <w:t>neofaradyczne</w:t>
            </w:r>
            <w:proofErr w:type="spellEnd"/>
            <w:r>
              <w:t xml:space="preserve"> (1 - 19)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>– unipolarne falujące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>– bipolarne falujące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>– galwaniczne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>– mikroprądy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>– prądy średniej częstotliwości MF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>– impulsy IG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>– prądy EMS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>– fale H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 xml:space="preserve">– impulsy </w:t>
            </w:r>
            <w:proofErr w:type="spellStart"/>
            <w:r w:rsidR="0029619C">
              <w:t>eksponencjalne</w:t>
            </w:r>
            <w:proofErr w:type="spellEnd"/>
            <w:r w:rsidR="0029619C">
              <w:t xml:space="preserve"> </w:t>
            </w:r>
            <w:r>
              <w:t xml:space="preserve">       "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071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proofErr w:type="gramStart"/>
            <w:r>
              <w:t>maks</w:t>
            </w:r>
            <w:proofErr w:type="gramEnd"/>
            <w:r>
              <w:t xml:space="preserve">. natężenie prądu w obwodzie pacjenta (tryb CC) </w:t>
            </w:r>
          </w:p>
          <w:p w:rsidR="00513762" w:rsidRDefault="00513762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>
              <w:t xml:space="preserve">– unipolarny </w:t>
            </w:r>
            <w:proofErr w:type="gramStart"/>
            <w:r>
              <w:t xml:space="preserve">falujący  30 </w:t>
            </w:r>
            <w:proofErr w:type="spellStart"/>
            <w:r>
              <w:t>mA</w:t>
            </w:r>
            <w:proofErr w:type="spellEnd"/>
            <w:proofErr w:type="gramEnd"/>
          </w:p>
          <w:p w:rsidR="00513762" w:rsidRDefault="00A02E1A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>
              <w:t xml:space="preserve">– galwaniczny, </w:t>
            </w:r>
            <w:proofErr w:type="gramStart"/>
            <w:r>
              <w:t xml:space="preserve">IG  </w:t>
            </w:r>
            <w:r w:rsidR="00513762">
              <w:t xml:space="preserve">80 </w:t>
            </w:r>
            <w:proofErr w:type="spellStart"/>
            <w:r w:rsidR="00513762">
              <w:t>mA</w:t>
            </w:r>
            <w:proofErr w:type="spellEnd"/>
            <w:proofErr w:type="gramEnd"/>
            <w:r w:rsidR="00513762">
              <w:t xml:space="preserve"> </w:t>
            </w:r>
          </w:p>
          <w:p w:rsidR="00513762" w:rsidRDefault="00513762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>
              <w:t xml:space="preserve">– diadynamiczny 70 </w:t>
            </w:r>
            <w:proofErr w:type="spellStart"/>
            <w:r>
              <w:t>mA</w:t>
            </w:r>
            <w:proofErr w:type="spellEnd"/>
            <w:r>
              <w:t xml:space="preserve">  </w:t>
            </w:r>
          </w:p>
          <w:p w:rsidR="00513762" w:rsidRDefault="00513762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>
              <w:t xml:space="preserve">– bipolarny falujący, </w:t>
            </w:r>
            <w:proofErr w:type="spellStart"/>
            <w:r>
              <w:t>Hufschmidta</w:t>
            </w:r>
            <w:proofErr w:type="spellEnd"/>
            <w:r>
              <w:t xml:space="preserve"> 100 </w:t>
            </w:r>
            <w:proofErr w:type="spellStart"/>
            <w:r>
              <w:t>mA</w:t>
            </w:r>
            <w:proofErr w:type="spellEnd"/>
            <w:r>
              <w:t xml:space="preserve"> </w:t>
            </w:r>
          </w:p>
          <w:p w:rsidR="00513762" w:rsidRDefault="00513762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>
              <w:t xml:space="preserve">– interferencyjne, TENS, </w:t>
            </w:r>
            <w:proofErr w:type="spellStart"/>
            <w:r>
              <w:t>Kotz</w:t>
            </w:r>
            <w:proofErr w:type="spellEnd"/>
            <w:r>
              <w:t xml:space="preserve">, impulsowe, MF, </w:t>
            </w:r>
            <w:proofErr w:type="spellStart"/>
            <w:r>
              <w:t>tonoliza</w:t>
            </w:r>
            <w:proofErr w:type="spellEnd"/>
            <w:r>
              <w:t xml:space="preserve">, </w:t>
            </w:r>
            <w:r w:rsidR="0001250A">
              <w:t>EMS, fale</w:t>
            </w:r>
            <w:r>
              <w:t xml:space="preserve"> H, impulsy </w:t>
            </w:r>
            <w:proofErr w:type="spellStart"/>
            <w:r>
              <w:t>eksponencjalne</w:t>
            </w:r>
            <w:proofErr w:type="spellEnd"/>
            <w:r>
              <w:t xml:space="preserve"> 140 </w:t>
            </w:r>
            <w:proofErr w:type="spellStart"/>
            <w:r>
              <w:t>mA</w:t>
            </w:r>
            <w:proofErr w:type="spellEnd"/>
          </w:p>
          <w:p w:rsidR="00513762" w:rsidRDefault="00513762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>
              <w:t xml:space="preserve">– </w:t>
            </w:r>
            <w:r w:rsidR="0001250A">
              <w:t>mikroprądy 1000 µA</w:t>
            </w:r>
            <w:r>
              <w:t xml:space="preserve">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 xml:space="preserve">maks. amplituda napięcia w obwodzie pacjenta (tryb </w:t>
            </w:r>
            <w:proofErr w:type="gramStart"/>
            <w:r>
              <w:t>CV)  140 V</w:t>
            </w:r>
            <w:proofErr w:type="gramEnd"/>
            <w:r>
              <w:t xml:space="preserve">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r>
              <w:t>Stan elektrod sygnalizowany poprzez kolor wskaźnika elektroterapii na ekranie zabiegowym</w:t>
            </w:r>
          </w:p>
          <w:p w:rsidR="00513762" w:rsidRDefault="00513762">
            <w:pPr>
              <w:numPr>
                <w:ilvl w:val="12"/>
                <w:numId w:val="0"/>
              </w:numPr>
            </w:pPr>
            <w:r>
              <w:t>• biały – elektrody w dobrym stanie,</w:t>
            </w:r>
          </w:p>
          <w:p w:rsidR="00513762" w:rsidRDefault="00513762">
            <w:pPr>
              <w:numPr>
                <w:ilvl w:val="12"/>
                <w:numId w:val="0"/>
              </w:numPr>
            </w:pPr>
            <w:r>
              <w:t>• pulsujący żółty – elektrody zużyte.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</w:pPr>
            <w: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r>
              <w:t>Regulacja natężenia w obwodzie pacjenta jednocześnie dla dwóch kanałów lub jednego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r>
              <w:t>Baza programów zabiegowych elektro min. 70</w:t>
            </w:r>
          </w:p>
          <w:p w:rsidR="00513762" w:rsidRDefault="00513762">
            <w:pPr>
              <w:numPr>
                <w:ilvl w:val="12"/>
                <w:numId w:val="0"/>
              </w:numPr>
            </w:pPr>
            <w:r>
              <w:t>Baza programów zabiegowych terapia skojarzona min. 70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01250A">
            <w:pPr>
              <w:rPr>
                <w:rFonts w:ascii="Arial" w:hAnsi="Arial" w:cs="Arial"/>
                <w:sz w:val="20"/>
              </w:rPr>
            </w:pPr>
            <w:r>
              <w:t>Zegar</w:t>
            </w:r>
            <w:r w:rsidR="00513762">
              <w:t xml:space="preserve"> zabiegowy 1 – 60 minut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01250A">
            <w:pPr>
              <w:rPr>
                <w:rFonts w:ascii="Arial" w:hAnsi="Arial" w:cs="Arial"/>
                <w:sz w:val="20"/>
              </w:rPr>
            </w:pPr>
            <w:r>
              <w:t>Wymiary</w:t>
            </w:r>
            <w:r w:rsidR="00513762">
              <w:t xml:space="preserve"> aparatu 25,0 x 25,0 x 15,0 cm +/- 3 cm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01250A">
            <w:pPr>
              <w:rPr>
                <w:rFonts w:ascii="Arial" w:hAnsi="Arial" w:cs="Arial"/>
                <w:sz w:val="20"/>
              </w:rPr>
            </w:pPr>
            <w:r>
              <w:t>Masa</w:t>
            </w:r>
            <w:r w:rsidR="00513762">
              <w:t xml:space="preserve"> aparatu max. 3 kg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01250A">
            <w:r>
              <w:t>Możliwość</w:t>
            </w:r>
            <w:r w:rsidR="00513762">
              <w:t xml:space="preserve"> wpisania następnej daty przeglądu</w:t>
            </w:r>
            <w:r>
              <w:br/>
            </w:r>
            <w:r w:rsidR="00513762">
              <w:t xml:space="preserve"> – urządzenie ma automatycznie przypominać o konieczności wykonania corocznego przeglądu technicznego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</w:pPr>
            <w:r>
              <w:t xml:space="preserve">Tak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ascii="Arial" w:hAnsi="Arial" w:cs="Arial"/>
                <w:sz w:val="20"/>
              </w:rPr>
            </w:pPr>
            <w:r>
              <w:t>Wbudowany akumulator Li-lon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01250A">
            <w:pPr>
              <w:rPr>
                <w:rFonts w:ascii="Arial" w:hAnsi="Arial" w:cs="Arial"/>
                <w:sz w:val="20"/>
              </w:rPr>
            </w:pPr>
            <w:r>
              <w:t>Pojemność</w:t>
            </w:r>
            <w:r w:rsidR="00513762">
              <w:t xml:space="preserve"> akumulatora minimum 2100 </w:t>
            </w:r>
            <w:proofErr w:type="spellStart"/>
            <w:r w:rsidR="00513762">
              <w:t>mAh</w:t>
            </w:r>
            <w:proofErr w:type="spellEnd"/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01250A">
            <w:pPr>
              <w:rPr>
                <w:rFonts w:ascii="Arial" w:hAnsi="Arial" w:cs="Arial"/>
                <w:sz w:val="20"/>
              </w:rPr>
            </w:pPr>
            <w:r>
              <w:t>Zasilanie</w:t>
            </w:r>
            <w:r w:rsidR="00513762">
              <w:t xml:space="preserve">, pobór mocy 100 – 240 VAC, 50/60 </w:t>
            </w:r>
            <w:proofErr w:type="spellStart"/>
            <w:r w:rsidR="00513762">
              <w:t>Hz</w:t>
            </w:r>
            <w:proofErr w:type="spellEnd"/>
            <w:r w:rsidR="00513762">
              <w:t xml:space="preserve">,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01250A">
            <w:pPr>
              <w:rPr>
                <w:rFonts w:cs="Calibri"/>
              </w:rPr>
            </w:pPr>
            <w:r>
              <w:rPr>
                <w:rFonts w:cs="Calibri"/>
              </w:rPr>
              <w:t>Wyposażenie: elektrody</w:t>
            </w:r>
            <w:r w:rsidR="00513762">
              <w:rPr>
                <w:rFonts w:cs="Calibri"/>
              </w:rPr>
              <w:t xml:space="preserve"> do elektroterapii 6x6 cm 4</w:t>
            </w:r>
            <w:r w:rsidR="00A02E1A">
              <w:rPr>
                <w:rFonts w:cs="Calibri"/>
              </w:rPr>
              <w:t xml:space="preserve"> szt.</w:t>
            </w:r>
          </w:p>
          <w:p w:rsidR="00513762" w:rsidRDefault="00513762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• elektro</w:t>
            </w:r>
            <w:r w:rsidR="00A02E1A">
              <w:rPr>
                <w:rFonts w:cs="Calibri"/>
              </w:rPr>
              <w:t>dy do elektroterapii 7,5x9 cm 2 szt.</w:t>
            </w:r>
          </w:p>
          <w:p w:rsidR="00513762" w:rsidRDefault="00513762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• pokrowce wisko</w:t>
            </w:r>
            <w:r w:rsidR="00A02E1A">
              <w:rPr>
                <w:rFonts w:cs="Calibri"/>
              </w:rPr>
              <w:t>zowe do elektroterapii 8x8 cm 8 szt.</w:t>
            </w:r>
          </w:p>
          <w:p w:rsidR="00513762" w:rsidRDefault="00513762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• pokrowce wiskozo</w:t>
            </w:r>
            <w:r w:rsidR="00A02E1A">
              <w:rPr>
                <w:rFonts w:cs="Calibri"/>
              </w:rPr>
              <w:t>we do elektroterapii 10x10 cm 4 szt.</w:t>
            </w:r>
          </w:p>
          <w:p w:rsidR="00513762" w:rsidRDefault="00513762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• pas </w:t>
            </w:r>
            <w:proofErr w:type="spellStart"/>
            <w:r>
              <w:rPr>
                <w:rFonts w:cs="Calibri"/>
              </w:rPr>
              <w:t>rzepowy</w:t>
            </w:r>
            <w:proofErr w:type="spellEnd"/>
            <w:r w:rsidR="00A02E1A">
              <w:rPr>
                <w:rFonts w:cs="Calibri"/>
              </w:rPr>
              <w:t xml:space="preserve"> 40x9 cm 2 szt.</w:t>
            </w:r>
          </w:p>
          <w:p w:rsidR="00513762" w:rsidRDefault="00A02E1A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• pas </w:t>
            </w:r>
            <w:proofErr w:type="spellStart"/>
            <w:r>
              <w:rPr>
                <w:rFonts w:cs="Calibri"/>
              </w:rPr>
              <w:t>rzepowy</w:t>
            </w:r>
            <w:proofErr w:type="spellEnd"/>
            <w:r>
              <w:rPr>
                <w:rFonts w:cs="Calibri"/>
              </w:rPr>
              <w:t xml:space="preserve"> 100x9 cm 2 szt.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rPr>
                <w:rFonts w:cs="Calibri"/>
              </w:rPr>
              <w:t>Zasilanie 230V/40W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 xml:space="preserve">Tak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513762" w:rsidTr="00F357D1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13762" w:rsidRDefault="00513762" w:rsidP="00513762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13762" w:rsidRDefault="00513762">
            <w:pPr>
              <w:rPr>
                <w:rFonts w:cs="Calibri"/>
              </w:rPr>
            </w:pPr>
            <w:r>
              <w:rPr>
                <w:rFonts w:cs="Calibri"/>
              </w:rPr>
              <w:t>Dedykowany stolik jezdny, 3-półkowy pod aparat, boczna półka z otworami na położenie elektrod.</w:t>
            </w:r>
          </w:p>
          <w:p w:rsidR="00513762" w:rsidRDefault="00513762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Wymiary (wys. x głęb. szer.) 80 x 50 </w:t>
            </w:r>
            <w:r w:rsidR="0001250A">
              <w:rPr>
                <w:rFonts w:cs="Calibri"/>
              </w:rPr>
              <w:t>x 45 cm</w:t>
            </w:r>
            <w:r>
              <w:rPr>
                <w:rFonts w:cs="Calibri"/>
              </w:rPr>
              <w:t xml:space="preserve"> +/-5%</w:t>
            </w:r>
          </w:p>
          <w:p w:rsidR="00513762" w:rsidRDefault="00513762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Aluminiowa rama</w:t>
            </w:r>
          </w:p>
          <w:p w:rsidR="00513762" w:rsidRDefault="00513762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Możliwość dowolnej regulacji wysokości półek bezstopniowo w aluminiowej ramie</w:t>
            </w:r>
          </w:p>
          <w:p w:rsidR="00513762" w:rsidRDefault="00513762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4 kółka jezdne, minimum 2 z hamulcem, </w:t>
            </w:r>
            <w:proofErr w:type="spellStart"/>
            <w:r>
              <w:rPr>
                <w:rFonts w:cs="Calibri"/>
              </w:rPr>
              <w:t>śred</w:t>
            </w:r>
            <w:proofErr w:type="spellEnd"/>
            <w:r>
              <w:rPr>
                <w:rFonts w:cs="Calibri"/>
              </w:rPr>
              <w:t xml:space="preserve">. </w:t>
            </w:r>
            <w:proofErr w:type="gramStart"/>
            <w:r>
              <w:rPr>
                <w:rFonts w:cs="Calibri"/>
              </w:rPr>
              <w:t>minimum</w:t>
            </w:r>
            <w:proofErr w:type="gramEnd"/>
            <w:r>
              <w:rPr>
                <w:rFonts w:cs="Calibri"/>
              </w:rPr>
              <w:t xml:space="preserve"> 80mm</w:t>
            </w:r>
          </w:p>
          <w:p w:rsidR="00513762" w:rsidRDefault="00513762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Wyprofilowane wycięcia w podstawie wózka ułatwiające dostęp do urządzeń umieszczonych na wózku</w:t>
            </w:r>
          </w:p>
          <w:p w:rsidR="00513762" w:rsidRDefault="00513762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Obciążenie dynamiczne: do min. 70 kg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3762" w:rsidRDefault="0051376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003FA7" w:rsidTr="00003FA7">
        <w:trPr>
          <w:trHeight w:val="482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3FA7" w:rsidRDefault="00003FA7" w:rsidP="00003FA7">
            <w:pPr>
              <w:numPr>
                <w:ilvl w:val="0"/>
                <w:numId w:val="2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Pr="007B4B50" w:rsidRDefault="00003FA7" w:rsidP="00003FA7">
            <w:r w:rsidRPr="007B4B50">
              <w:t>Autoryzowany serwis gwarancyjny i pogwarancyjny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Default="00003FA7" w:rsidP="00003FA7">
            <w:r w:rsidRPr="007B4B50">
              <w:t>Tak, podać adres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Default="00003FA7" w:rsidP="00003FA7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</w:tbl>
    <w:p w:rsidR="002022C6" w:rsidRDefault="002022C6" w:rsidP="00286185"/>
    <w:p w:rsidR="002022C6" w:rsidRPr="00694D9A" w:rsidRDefault="002022C6" w:rsidP="00694D9A">
      <w:pPr>
        <w:rPr>
          <w:b/>
        </w:rPr>
      </w:pPr>
      <w:r w:rsidRPr="000A51EF">
        <w:rPr>
          <w:b/>
        </w:rPr>
        <w:t xml:space="preserve"> </w:t>
      </w:r>
      <w:r w:rsidRPr="00694D9A">
        <w:rPr>
          <w:b/>
        </w:rPr>
        <w:t xml:space="preserve">Stolik do </w:t>
      </w:r>
      <w:proofErr w:type="spellStart"/>
      <w:proofErr w:type="gramStart"/>
      <w:r w:rsidRPr="00694D9A">
        <w:rPr>
          <w:b/>
        </w:rPr>
        <w:t>termalatora</w:t>
      </w:r>
      <w:proofErr w:type="spellEnd"/>
      <w:r w:rsidRPr="00694D9A">
        <w:rPr>
          <w:b/>
        </w:rPr>
        <w:t xml:space="preserve">  – 1 sztuka</w:t>
      </w:r>
      <w:proofErr w:type="gramEnd"/>
    </w:p>
    <w:tbl>
      <w:tblPr>
        <w:tblW w:w="9450" w:type="dxa"/>
        <w:tblInd w:w="4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61"/>
        <w:gridCol w:w="5103"/>
        <w:gridCol w:w="1985"/>
        <w:gridCol w:w="1701"/>
      </w:tblGrid>
      <w:tr w:rsidR="00063692" w:rsidRPr="00423F0C" w:rsidTr="00A02E1A">
        <w:trPr>
          <w:trHeight w:hRule="exact" w:val="1717"/>
        </w:trPr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3692" w:rsidRPr="00063692" w:rsidRDefault="00063692" w:rsidP="00063692">
            <w:pPr>
              <w:spacing w:before="60" w:after="60" w:line="240" w:lineRule="auto"/>
              <w:jc w:val="center"/>
              <w:rPr>
                <w:rFonts w:cs="Calibri"/>
                <w:highlight w:val="lightGray"/>
                <w:lang w:eastAsia="pl-PL"/>
              </w:rPr>
            </w:pPr>
            <w:r w:rsidRPr="00063692">
              <w:rPr>
                <w:rFonts w:cs="Calibri"/>
                <w:highlight w:val="lightGray"/>
                <w:lang w:eastAsia="pl-PL"/>
              </w:rPr>
              <w:t>Lp.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Parametr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Parametr graniczny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jc w:val="center"/>
              <w:rPr>
                <w:rFonts w:cstheme="minorHAnsi"/>
                <w:b/>
                <w:highlight w:val="lightGray"/>
              </w:rPr>
            </w:pPr>
            <w:r w:rsidRPr="00063692">
              <w:rPr>
                <w:rFonts w:cstheme="minorHAnsi"/>
                <w:b/>
                <w:highlight w:val="lightGray"/>
              </w:rPr>
              <w:t xml:space="preserve">Parametry oferowane </w:t>
            </w:r>
          </w:p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/podać zakres lub opisać/</w:t>
            </w:r>
            <w:r w:rsidRPr="00063692">
              <w:rPr>
                <w:rFonts w:cstheme="minorHAnsi"/>
                <w:highlight w:val="lightGray"/>
              </w:rPr>
              <w:t xml:space="preserve"> </w:t>
            </w:r>
            <w:r w:rsidR="00024FAB">
              <w:rPr>
                <w:rFonts w:cstheme="minorHAnsi"/>
                <w:highlight w:val="lightGray"/>
              </w:rPr>
              <w:t>*</w:t>
            </w:r>
          </w:p>
        </w:tc>
      </w:tr>
      <w:tr w:rsidR="002022C6" w:rsidRPr="00423F0C" w:rsidTr="00A02E1A">
        <w:trPr>
          <w:trHeight w:val="482"/>
        </w:trPr>
        <w:tc>
          <w:tcPr>
            <w:tcW w:w="6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2C6" w:rsidRPr="00423F0C" w:rsidRDefault="002022C6" w:rsidP="00943368">
            <w:pPr>
              <w:numPr>
                <w:ilvl w:val="0"/>
                <w:numId w:val="6"/>
              </w:numPr>
              <w:tabs>
                <w:tab w:val="left" w:pos="360"/>
              </w:tabs>
              <w:spacing w:after="0" w:line="240" w:lineRule="auto"/>
              <w:ind w:left="332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022C6" w:rsidRPr="00B47B63" w:rsidRDefault="00B47B63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 w:rsidRPr="00B47B63">
              <w:t xml:space="preserve">Stolik do </w:t>
            </w:r>
            <w:proofErr w:type="spellStart"/>
            <w:r w:rsidRPr="00B47B63">
              <w:t>termalatora</w:t>
            </w:r>
            <w:proofErr w:type="spellEnd"/>
            <w:r w:rsidRPr="00B47B63">
              <w:t xml:space="preserve"> 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2C6" w:rsidRPr="00423F0C" w:rsidRDefault="00B47B63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022C6" w:rsidRDefault="002022C6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694D9A">
        <w:trPr>
          <w:trHeight w:val="482"/>
        </w:trPr>
        <w:tc>
          <w:tcPr>
            <w:tcW w:w="6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numPr>
                <w:ilvl w:val="0"/>
                <w:numId w:val="6"/>
              </w:numPr>
              <w:tabs>
                <w:tab w:val="left" w:pos="360"/>
              </w:tabs>
              <w:spacing w:after="0" w:line="240" w:lineRule="auto"/>
              <w:ind w:left="332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363FFB" w:rsidRDefault="00694D9A" w:rsidP="00694D9A">
            <w:r w:rsidRPr="00363FFB">
              <w:t xml:space="preserve">Sprzęt medyczny fabrycznie nowy, nieużywany, </w:t>
            </w:r>
            <w:proofErr w:type="spellStart"/>
            <w:r w:rsidRPr="00363FFB">
              <w:t>nierekondycjonowany</w:t>
            </w:r>
            <w:proofErr w:type="spellEnd"/>
            <w:r w:rsidRPr="00363FFB">
              <w:t>, nie powystawowy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r w:rsidRPr="00363FFB">
              <w:t>Rok produkcji: 2025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A02E1A">
        <w:trPr>
          <w:trHeight w:val="482"/>
        </w:trPr>
        <w:tc>
          <w:tcPr>
            <w:tcW w:w="6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943368">
            <w:pPr>
              <w:numPr>
                <w:ilvl w:val="0"/>
                <w:numId w:val="6"/>
              </w:numPr>
              <w:tabs>
                <w:tab w:val="left" w:pos="360"/>
              </w:tabs>
              <w:spacing w:after="0" w:line="240" w:lineRule="auto"/>
              <w:ind w:left="332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Stolik kompatybilny z posiadanym przez użytkownika podgrzewaczem okładów </w:t>
            </w:r>
            <w:r w:rsidRPr="005C4840">
              <w:rPr>
                <w:rFonts w:ascii="Arial" w:hAnsi="Arial" w:cs="Arial"/>
                <w:sz w:val="20"/>
              </w:rPr>
              <w:t>WB 6-50/4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2022C6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2C6" w:rsidRPr="00423F0C" w:rsidRDefault="002022C6" w:rsidP="00943368">
            <w:pPr>
              <w:numPr>
                <w:ilvl w:val="0"/>
                <w:numId w:val="6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022C6" w:rsidRPr="006F472E" w:rsidRDefault="002022C6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Stolik dedykowany przez producenta do podgrzewacza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2C6" w:rsidRPr="00423F0C" w:rsidRDefault="002022C6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022C6" w:rsidRDefault="002022C6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2022C6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2C6" w:rsidRPr="00423F0C" w:rsidRDefault="002022C6" w:rsidP="00943368">
            <w:pPr>
              <w:numPr>
                <w:ilvl w:val="0"/>
                <w:numId w:val="6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022C6" w:rsidRPr="006F472E" w:rsidRDefault="002022C6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Rama wózka ze stali węglowej malowanej proszkowo w kolorze czarnym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2C6" w:rsidRPr="00423F0C" w:rsidRDefault="002022C6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022C6" w:rsidRDefault="002022C6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2022C6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2C6" w:rsidRPr="00423F0C" w:rsidRDefault="002022C6" w:rsidP="00943368">
            <w:pPr>
              <w:numPr>
                <w:ilvl w:val="0"/>
                <w:numId w:val="6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022C6" w:rsidRPr="006F472E" w:rsidRDefault="002022C6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Wózek na 4 kołach antystatycznych o średnicy min. 80 mm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2C6" w:rsidRPr="00423F0C" w:rsidRDefault="002022C6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022C6" w:rsidRDefault="002022C6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2022C6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2C6" w:rsidRPr="00423F0C" w:rsidRDefault="002022C6" w:rsidP="00943368">
            <w:pPr>
              <w:numPr>
                <w:ilvl w:val="0"/>
                <w:numId w:val="6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022C6" w:rsidRPr="00130386" w:rsidRDefault="002022C6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Minimum 2 koła z hamulcami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2C6" w:rsidRDefault="002022C6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022C6" w:rsidRDefault="002022C6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2022C6" w:rsidRPr="000D2914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2C6" w:rsidRPr="000D2914" w:rsidRDefault="002022C6" w:rsidP="00943368">
            <w:pPr>
              <w:numPr>
                <w:ilvl w:val="0"/>
                <w:numId w:val="6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022C6" w:rsidRPr="00A00285" w:rsidRDefault="002022C6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 gniazda mocujące umieszczone w rogach górnej ramy wózka do zamocowania stopek posiadanego podgrzewacza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2C6" w:rsidRPr="000D2914" w:rsidRDefault="002022C6" w:rsidP="007B0210">
            <w:pPr>
              <w:spacing w:after="0" w:line="240" w:lineRule="auto"/>
              <w:contextualSpacing/>
              <w:rPr>
                <w:rFonts w:cs="Arial"/>
              </w:rPr>
            </w:pPr>
            <w:r>
              <w:rPr>
                <w:rFonts w:cs="Arial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022C6" w:rsidRDefault="002022C6" w:rsidP="007B0210">
            <w:pPr>
              <w:spacing w:after="0" w:line="240" w:lineRule="auto"/>
              <w:contextualSpacing/>
              <w:rPr>
                <w:rFonts w:cs="Arial"/>
              </w:rPr>
            </w:pPr>
          </w:p>
        </w:tc>
      </w:tr>
      <w:tr w:rsidR="002022C6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2C6" w:rsidRPr="00423F0C" w:rsidRDefault="002022C6" w:rsidP="00943368">
            <w:pPr>
              <w:numPr>
                <w:ilvl w:val="0"/>
                <w:numId w:val="6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022C6" w:rsidRPr="006F472E" w:rsidRDefault="002022C6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Półka ze stali nierdzewnej umieszczona do dolnej ramie wózka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2C6" w:rsidRPr="00423F0C" w:rsidRDefault="002022C6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022C6" w:rsidRDefault="002022C6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2022C6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2C6" w:rsidRPr="00423F0C" w:rsidRDefault="002022C6" w:rsidP="00943368">
            <w:pPr>
              <w:numPr>
                <w:ilvl w:val="0"/>
                <w:numId w:val="6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022C6" w:rsidRPr="006F472E" w:rsidRDefault="002022C6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Szerokość całkowita 590 +/- 5 mm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2C6" w:rsidRPr="00423F0C" w:rsidRDefault="002022C6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022C6" w:rsidRDefault="002022C6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2022C6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2C6" w:rsidRPr="00423F0C" w:rsidRDefault="002022C6" w:rsidP="00943368">
            <w:pPr>
              <w:numPr>
                <w:ilvl w:val="0"/>
                <w:numId w:val="6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022C6" w:rsidRPr="00A00285" w:rsidRDefault="002022C6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Głębokość całkowita 470 +/- 5 mm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2C6" w:rsidRPr="00423F0C" w:rsidRDefault="002022C6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022C6" w:rsidRDefault="002022C6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2022C6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2C6" w:rsidRPr="00423F0C" w:rsidRDefault="002022C6" w:rsidP="00943368">
            <w:pPr>
              <w:numPr>
                <w:ilvl w:val="0"/>
                <w:numId w:val="6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022C6" w:rsidRPr="006F472E" w:rsidRDefault="002022C6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Wysokość całkowita 550 +/- 5 mm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2C6" w:rsidRPr="00423F0C" w:rsidRDefault="002022C6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022C6" w:rsidRDefault="002022C6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2022C6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2C6" w:rsidRDefault="002022C6" w:rsidP="00943368">
            <w:pPr>
              <w:numPr>
                <w:ilvl w:val="0"/>
                <w:numId w:val="6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022C6" w:rsidRPr="00A00285" w:rsidRDefault="002022C6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Waga maksymalna 18 kg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2C6" w:rsidRDefault="002022C6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022C6" w:rsidRDefault="002022C6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003FA7" w:rsidRPr="00423F0C" w:rsidTr="00003FA7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3FA7" w:rsidRDefault="00003FA7" w:rsidP="00003FA7">
            <w:pPr>
              <w:numPr>
                <w:ilvl w:val="0"/>
                <w:numId w:val="6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Pr="00F93A01" w:rsidRDefault="00003FA7" w:rsidP="00003FA7">
            <w:r w:rsidRPr="00F93A01">
              <w:t>Autoryzowany serwis gwarancyjny i pogwarancyjny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Default="00003FA7" w:rsidP="00003FA7">
            <w:r w:rsidRPr="00F93A01">
              <w:t>Tak, podać adres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Default="00003FA7" w:rsidP="00003FA7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</w:tbl>
    <w:p w:rsidR="007B0210" w:rsidRDefault="007B0210" w:rsidP="007B0210">
      <w:pPr>
        <w:rPr>
          <w:b/>
        </w:rPr>
      </w:pPr>
    </w:p>
    <w:p w:rsidR="007B0210" w:rsidRPr="00694D9A" w:rsidRDefault="007B0210" w:rsidP="00694D9A">
      <w:pPr>
        <w:rPr>
          <w:b/>
        </w:rPr>
      </w:pPr>
      <w:r w:rsidRPr="00694D9A">
        <w:rPr>
          <w:b/>
        </w:rPr>
        <w:t xml:space="preserve"> Aparat do elektroterapii – 2 sztuki</w:t>
      </w:r>
    </w:p>
    <w:tbl>
      <w:tblPr>
        <w:tblW w:w="9450" w:type="dxa"/>
        <w:tblInd w:w="4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61"/>
        <w:gridCol w:w="4961"/>
        <w:gridCol w:w="1985"/>
        <w:gridCol w:w="1843"/>
      </w:tblGrid>
      <w:tr w:rsidR="00063692" w:rsidRPr="00423F0C" w:rsidTr="00A02E1A">
        <w:trPr>
          <w:trHeight w:hRule="exact" w:val="1496"/>
        </w:trPr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3692" w:rsidRPr="00063692" w:rsidRDefault="00063692" w:rsidP="00063692">
            <w:pPr>
              <w:spacing w:before="60" w:after="60" w:line="240" w:lineRule="auto"/>
              <w:jc w:val="center"/>
              <w:rPr>
                <w:rFonts w:cs="Calibri"/>
                <w:lang w:eastAsia="pl-PL"/>
              </w:rPr>
            </w:pPr>
            <w:r w:rsidRPr="00063692">
              <w:rPr>
                <w:rFonts w:cs="Calibri"/>
                <w:lang w:eastAsia="pl-PL"/>
              </w:rPr>
              <w:t>Lp.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lang w:eastAsia="pl-PL"/>
              </w:rPr>
            </w:pPr>
            <w:r w:rsidRPr="00063692">
              <w:rPr>
                <w:rFonts w:cstheme="minorHAnsi"/>
                <w:b/>
              </w:rPr>
              <w:t>Parametr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lang w:eastAsia="pl-PL"/>
              </w:rPr>
            </w:pPr>
            <w:r w:rsidRPr="00063692">
              <w:rPr>
                <w:rFonts w:cstheme="minorHAnsi"/>
                <w:b/>
              </w:rPr>
              <w:t>Parametr graniczny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jc w:val="center"/>
              <w:rPr>
                <w:rFonts w:cstheme="minorHAnsi"/>
                <w:b/>
              </w:rPr>
            </w:pPr>
            <w:r w:rsidRPr="00063692">
              <w:rPr>
                <w:rFonts w:cstheme="minorHAnsi"/>
                <w:b/>
              </w:rPr>
              <w:t xml:space="preserve">Parametry oferowane </w:t>
            </w:r>
          </w:p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lang w:eastAsia="pl-PL"/>
              </w:rPr>
            </w:pPr>
            <w:r w:rsidRPr="00063692">
              <w:rPr>
                <w:rFonts w:cstheme="minorHAnsi"/>
                <w:b/>
              </w:rPr>
              <w:t>/podać zakres lub opisać/</w:t>
            </w:r>
            <w:r w:rsidRPr="00063692">
              <w:rPr>
                <w:rFonts w:cstheme="minorHAnsi"/>
              </w:rPr>
              <w:t xml:space="preserve"> </w:t>
            </w:r>
            <w:r w:rsidR="00024FAB">
              <w:rPr>
                <w:rFonts w:cstheme="minorHAnsi"/>
              </w:rPr>
              <w:t>*</w:t>
            </w:r>
          </w:p>
        </w:tc>
      </w:tr>
      <w:tr w:rsidR="007B0210" w:rsidRPr="00423F0C" w:rsidTr="00A02E1A">
        <w:trPr>
          <w:trHeight w:val="482"/>
        </w:trPr>
        <w:tc>
          <w:tcPr>
            <w:tcW w:w="6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1040" w:hanging="1032"/>
              <w:contextualSpacing/>
              <w:jc w:val="both"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Pr="00B47B63" w:rsidRDefault="00B47B63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 w:rsidRPr="00B47B63">
              <w:t>Aparat do elektroterapii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B47B63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694D9A">
        <w:trPr>
          <w:trHeight w:val="482"/>
        </w:trPr>
        <w:tc>
          <w:tcPr>
            <w:tcW w:w="6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1040" w:hanging="1032"/>
              <w:contextualSpacing/>
              <w:jc w:val="both"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895DEA" w:rsidRDefault="00694D9A" w:rsidP="00694D9A">
            <w:r w:rsidRPr="00895DEA">
              <w:t xml:space="preserve">Sprzęt medyczny fabrycznie nowy, nieużywany, </w:t>
            </w:r>
            <w:proofErr w:type="spellStart"/>
            <w:r w:rsidRPr="00895DEA">
              <w:t>nierekondycjonowany</w:t>
            </w:r>
            <w:proofErr w:type="spellEnd"/>
            <w:r w:rsidRPr="00895DEA">
              <w:t>, nie powystawowy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r w:rsidRPr="00895DEA">
              <w:t>Rok produkcji: 2025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A02E1A">
        <w:trPr>
          <w:trHeight w:val="482"/>
        </w:trPr>
        <w:tc>
          <w:tcPr>
            <w:tcW w:w="6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1040" w:hanging="1032"/>
              <w:contextualSpacing/>
              <w:jc w:val="both"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934B0B" w:rsidRDefault="00694D9A" w:rsidP="007B0210">
            <w:pPr>
              <w:numPr>
                <w:ilvl w:val="12"/>
                <w:numId w:val="0"/>
              </w:numPr>
            </w:pPr>
            <w:r w:rsidRPr="00934B0B">
              <w:t>Dwa całkowicie niezależne kanały zabiegowe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Pr="006F472E" w:rsidRDefault="007B0210" w:rsidP="007B0210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 w:rsidRPr="00934B0B">
              <w:t>Min. 7' calowy wyświetlacz dotykowy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934B0B">
              <w:t xml:space="preserve">Generowane prądy: prąd interferencyjny (dynamiczny, statyczny, jednokanałowy AMF), prądy TENS (symetryczny, asymetryczny, naprzemienny, TENS </w:t>
            </w:r>
            <w:proofErr w:type="spellStart"/>
            <w:r w:rsidRPr="00934B0B">
              <w:t>burst</w:t>
            </w:r>
            <w:proofErr w:type="spellEnd"/>
            <w:r w:rsidRPr="00934B0B">
              <w:t xml:space="preserve">, TENS do terapii porażeń spastycznych), prądy </w:t>
            </w:r>
            <w:proofErr w:type="spellStart"/>
            <w:r w:rsidRPr="00934B0B">
              <w:t>Kotza</w:t>
            </w:r>
            <w:proofErr w:type="spellEnd"/>
            <w:r w:rsidRPr="00934B0B">
              <w:t xml:space="preserve">, rosyjska stymulacja, </w:t>
            </w:r>
            <w:proofErr w:type="spellStart"/>
            <w:r w:rsidRPr="00934B0B">
              <w:t>tonoliza</w:t>
            </w:r>
            <w:proofErr w:type="spellEnd"/>
            <w:r w:rsidRPr="00934B0B">
              <w:t>, diadynamiczne (MF</w:t>
            </w:r>
            <w:proofErr w:type="gramStart"/>
            <w:r w:rsidRPr="00934B0B">
              <w:t>,DF</w:t>
            </w:r>
            <w:proofErr w:type="gramEnd"/>
            <w:r w:rsidRPr="00934B0B">
              <w:t xml:space="preserve">,CP,CP-ISO,LP), prądy impulsowe (prostokątny, trójkątny, </w:t>
            </w:r>
            <w:proofErr w:type="spellStart"/>
            <w:r w:rsidRPr="00934B0B">
              <w:t>wg.Leduca</w:t>
            </w:r>
            <w:proofErr w:type="spellEnd"/>
            <w:r w:rsidRPr="00934B0B">
              <w:t xml:space="preserve">, </w:t>
            </w:r>
            <w:proofErr w:type="spellStart"/>
            <w:r w:rsidRPr="00934B0B">
              <w:t>neofaradyczny</w:t>
            </w:r>
            <w:proofErr w:type="spellEnd"/>
            <w:r w:rsidRPr="00934B0B">
              <w:t xml:space="preserve">, wg </w:t>
            </w:r>
            <w:proofErr w:type="spellStart"/>
            <w:r w:rsidRPr="00934B0B">
              <w:t>Traberta</w:t>
            </w:r>
            <w:proofErr w:type="spellEnd"/>
            <w:r w:rsidRPr="00934B0B">
              <w:t>), prąd unipolarny falujący, prąd galwaniczny, mikroprądy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934B0B">
              <w:t xml:space="preserve">Natężenie maks. </w:t>
            </w:r>
            <w:proofErr w:type="spellStart"/>
            <w:r w:rsidRPr="00934B0B">
              <w:t>Pr.interferencyjne</w:t>
            </w:r>
            <w:proofErr w:type="spellEnd"/>
            <w:r w:rsidRPr="00934B0B">
              <w:t xml:space="preserve">, </w:t>
            </w:r>
            <w:proofErr w:type="spellStart"/>
            <w:r w:rsidRPr="00934B0B">
              <w:t>Kotza</w:t>
            </w:r>
            <w:proofErr w:type="spellEnd"/>
            <w:r w:rsidRPr="00934B0B">
              <w:t xml:space="preserve"> </w:t>
            </w:r>
            <w:r>
              <w:t>–</w:t>
            </w:r>
            <w:r w:rsidRPr="00934B0B">
              <w:t xml:space="preserve"> </w:t>
            </w:r>
            <w:r>
              <w:t xml:space="preserve">minimum </w:t>
            </w:r>
            <w:r w:rsidRPr="00934B0B">
              <w:t>100mA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934B0B">
              <w:t xml:space="preserve">Natężenie maks. Pr. TENS </w:t>
            </w:r>
            <w:r>
              <w:t>–</w:t>
            </w:r>
            <w:r w:rsidRPr="00934B0B">
              <w:t xml:space="preserve"> </w:t>
            </w:r>
            <w:r>
              <w:t xml:space="preserve">min. </w:t>
            </w:r>
            <w:r w:rsidRPr="00934B0B">
              <w:t>140mA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915EBE">
              <w:t>Tak, podać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Pr="00915EBE" w:rsidRDefault="007B0210" w:rsidP="007B0210">
            <w:pPr>
              <w:spacing w:after="0" w:line="240" w:lineRule="auto"/>
              <w:contextualSpacing/>
            </w:pPr>
          </w:p>
        </w:tc>
      </w:tr>
      <w:tr w:rsidR="007B0210" w:rsidRPr="000D2914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0D2914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934B0B">
              <w:t xml:space="preserve">Natężenie maks. </w:t>
            </w:r>
            <w:proofErr w:type="spellStart"/>
            <w:r w:rsidRPr="00934B0B">
              <w:t>Pr.diadynamiczne</w:t>
            </w:r>
            <w:proofErr w:type="spellEnd"/>
            <w:r w:rsidRPr="00934B0B">
              <w:t xml:space="preserve">, impulsowe </w:t>
            </w:r>
            <w:r>
              <w:t>–</w:t>
            </w:r>
            <w:r w:rsidRPr="00934B0B">
              <w:t xml:space="preserve"> </w:t>
            </w:r>
            <w:r>
              <w:t xml:space="preserve">min. </w:t>
            </w:r>
            <w:r w:rsidRPr="00934B0B">
              <w:t>60mA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Pr="000D2914" w:rsidRDefault="007B0210" w:rsidP="007B0210">
            <w:pPr>
              <w:spacing w:after="0" w:line="240" w:lineRule="auto"/>
              <w:contextualSpacing/>
              <w:rPr>
                <w:rFonts w:cs="Arial"/>
              </w:rPr>
            </w:pPr>
            <w:r w:rsidRPr="00915EBE">
              <w:t>Tak, podać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Pr="00915EBE" w:rsidRDefault="007B0210" w:rsidP="007B0210">
            <w:pPr>
              <w:spacing w:after="0" w:line="240" w:lineRule="auto"/>
              <w:contextualSpacing/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934B0B">
              <w:t xml:space="preserve">Natężenie maks. Pr. Galwaniczny </w:t>
            </w:r>
            <w:r>
              <w:t>–</w:t>
            </w:r>
            <w:r w:rsidRPr="00934B0B">
              <w:t xml:space="preserve"> </w:t>
            </w:r>
            <w:r>
              <w:t xml:space="preserve">min. </w:t>
            </w:r>
            <w:r w:rsidRPr="00934B0B">
              <w:t>40mA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Pr="00423F0C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915EBE">
              <w:t>Tak, podać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Pr="00915EBE" w:rsidRDefault="007B0210" w:rsidP="007B0210">
            <w:pPr>
              <w:spacing w:after="0" w:line="240" w:lineRule="auto"/>
              <w:contextualSpacing/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934B0B">
              <w:t>Tryb przerywany dla prądów unipolarnych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Pr="00423F0C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915EBE"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Pr="00915EBE" w:rsidRDefault="007B0210" w:rsidP="007B0210">
            <w:pPr>
              <w:spacing w:after="0" w:line="240" w:lineRule="auto"/>
              <w:contextualSpacing/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01250A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934B0B">
              <w:t>Regulacja</w:t>
            </w:r>
            <w:r w:rsidR="007B0210" w:rsidRPr="00934B0B">
              <w:t xml:space="preserve"> natężenia w obwodzie pacjenta jednocześnie dla obu kanałów lub osobno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F75DEC" w:rsidP="007B0210">
            <w:pPr>
              <w:numPr>
                <w:ilvl w:val="12"/>
                <w:numId w:val="0"/>
              </w:numPr>
            </w:pPr>
            <w:r>
              <w:t>Pola informacyjne</w:t>
            </w:r>
            <w:r w:rsidR="007B0210">
              <w:t xml:space="preserve"> w trybie CV – wartość napięcia na pacjencie oraz szacunkowe natężenie płynącego prądu wyrażone przez wykres słupkowy:</w:t>
            </w:r>
          </w:p>
          <w:p w:rsidR="007B0210" w:rsidRDefault="007B0210" w:rsidP="007B0210">
            <w:pPr>
              <w:numPr>
                <w:ilvl w:val="12"/>
                <w:numId w:val="0"/>
              </w:numPr>
            </w:pPr>
            <w:r>
              <w:t xml:space="preserve">• jeden słupek – prąd &lt; 10 </w:t>
            </w:r>
            <w:proofErr w:type="spellStart"/>
            <w:r>
              <w:t>mA</w:t>
            </w:r>
            <w:proofErr w:type="spellEnd"/>
            <w:r>
              <w:t>,</w:t>
            </w:r>
          </w:p>
          <w:p w:rsidR="007B0210" w:rsidRDefault="007B0210" w:rsidP="007B0210">
            <w:pPr>
              <w:numPr>
                <w:ilvl w:val="12"/>
                <w:numId w:val="0"/>
              </w:numPr>
            </w:pPr>
            <w:r>
              <w:t xml:space="preserve">• dwa słupki – prąd w zakresie 10÷20 </w:t>
            </w:r>
            <w:proofErr w:type="spellStart"/>
            <w:r>
              <w:t>mA</w:t>
            </w:r>
            <w:proofErr w:type="spellEnd"/>
            <w:r>
              <w:t>,</w:t>
            </w:r>
          </w:p>
          <w:p w:rsidR="007B0210" w:rsidRDefault="007B0210" w:rsidP="007B0210">
            <w:pPr>
              <w:numPr>
                <w:ilvl w:val="12"/>
                <w:numId w:val="0"/>
              </w:numPr>
            </w:pPr>
            <w:r>
              <w:t xml:space="preserve">• trzy słupki – prąd w zakresie 20÷30 </w:t>
            </w:r>
            <w:proofErr w:type="spellStart"/>
            <w:r>
              <w:t>mA</w:t>
            </w:r>
            <w:proofErr w:type="spellEnd"/>
            <w:r>
              <w:t>,</w:t>
            </w:r>
          </w:p>
          <w:p w:rsidR="007B0210" w:rsidRDefault="007B0210" w:rsidP="007B0210">
            <w:pPr>
              <w:numPr>
                <w:ilvl w:val="12"/>
                <w:numId w:val="0"/>
              </w:numPr>
            </w:pPr>
            <w:r>
              <w:t xml:space="preserve">• cztery słupki – prąd w zakresie 30÷40 </w:t>
            </w:r>
            <w:proofErr w:type="spellStart"/>
            <w:r>
              <w:t>mA</w:t>
            </w:r>
            <w:proofErr w:type="spellEnd"/>
            <w:r>
              <w:t>,</w:t>
            </w:r>
          </w:p>
          <w:p w:rsidR="007B0210" w:rsidRPr="00934B0B" w:rsidRDefault="007B0210" w:rsidP="007B0210">
            <w:pPr>
              <w:numPr>
                <w:ilvl w:val="12"/>
                <w:numId w:val="0"/>
              </w:numPr>
            </w:pPr>
            <w:r>
              <w:t xml:space="preserve">• pięć słupków – prąd &gt; 40 </w:t>
            </w:r>
            <w:proofErr w:type="spellStart"/>
            <w:r>
              <w:t>mA</w:t>
            </w:r>
            <w:proofErr w:type="spellEnd"/>
            <w:r>
              <w:t>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934B0B">
              <w:t>Elektrodiagnostyka z graficzną prezentacją krzywej I/t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934B0B">
              <w:t>Automatyczne wyliczanie reobazy, chronaksji, współczynnika akomodacji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4E4090">
              <w:rPr>
                <w:rFonts w:cs="Arial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Pr="004E409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934B0B">
              <w:t>Tryb programowy i manualny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934B0B">
              <w:t>Programy zabiegowe wbudowane min. 6</w:t>
            </w:r>
            <w:r>
              <w:t>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F75DEC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934B0B">
              <w:t>Jednostki</w:t>
            </w:r>
            <w:r w:rsidR="007B0210" w:rsidRPr="00934B0B">
              <w:t xml:space="preserve"> chorobowe wybierane po nazwie lub dziedzinie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934B0B">
              <w:t>Programy użytkownika min. 50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934B0B">
              <w:t>Sekwencje zabiegowe wbudowane min.</w:t>
            </w:r>
            <w:r>
              <w:t xml:space="preserve"> </w:t>
            </w:r>
            <w:r w:rsidRPr="00934B0B">
              <w:t>3</w:t>
            </w:r>
            <w:r>
              <w:t>5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F75DEC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934B0B">
              <w:t>Baza</w:t>
            </w:r>
            <w:r w:rsidR="007B0210" w:rsidRPr="00934B0B">
              <w:t xml:space="preserve"> sekwencji użytkownika min.</w:t>
            </w:r>
            <w:r w:rsidR="007B0210">
              <w:t xml:space="preserve"> </w:t>
            </w:r>
            <w:r w:rsidR="007B0210" w:rsidRPr="00934B0B">
              <w:t>10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F75DEC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934B0B">
              <w:t>Możliwość</w:t>
            </w:r>
            <w:r w:rsidR="007B0210" w:rsidRPr="00934B0B">
              <w:t xml:space="preserve"> edycji nazw programów i sekwencji użytkownika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t xml:space="preserve">Na </w:t>
            </w:r>
            <w:r w:rsidRPr="00934B0B">
              <w:t>wyposażeni</w:t>
            </w:r>
            <w:r>
              <w:t>u</w:t>
            </w:r>
            <w:r w:rsidRPr="00934B0B">
              <w:t xml:space="preserve"> w akumulator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Pr="00423F0C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F75DEC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934B0B">
              <w:t>Encyklopedia</w:t>
            </w:r>
            <w:r w:rsidR="007B0210" w:rsidRPr="00934B0B">
              <w:t xml:space="preserve"> z opisem metodyki zabiegu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351130">
              <w:t>Opcja definiowania programów ulubionych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351130">
              <w:t>Czytelny wyświetlacz ciekłokrystaliczny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9411ED"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Pr="009411ED" w:rsidRDefault="007B0210" w:rsidP="007B0210">
            <w:pPr>
              <w:spacing w:after="0" w:line="240" w:lineRule="auto"/>
              <w:contextualSpacing/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351130">
              <w:t>Możliwość przeprowadzenie testu elektrod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9411ED"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Pr="009411ED" w:rsidRDefault="007B0210" w:rsidP="007B0210">
            <w:pPr>
              <w:spacing w:after="0" w:line="240" w:lineRule="auto"/>
              <w:contextualSpacing/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numPr>
                <w:ilvl w:val="12"/>
                <w:numId w:val="0"/>
              </w:numPr>
            </w:pPr>
            <w:r w:rsidRPr="00351130">
              <w:t xml:space="preserve">Wyposażenie standardowe: elektrody do elektroterapii 6x6-4szt, elektrody do elektroterapii 7,5x9-2szt, pokrowce wiskozowe do elektrod 6x6-8szt, 7,5x9-4szt, pasy </w:t>
            </w:r>
            <w:proofErr w:type="spellStart"/>
            <w:r w:rsidRPr="00351130">
              <w:t>rzepowe</w:t>
            </w:r>
            <w:proofErr w:type="spellEnd"/>
            <w:r w:rsidRPr="00351130">
              <w:t xml:space="preserve"> 40x10-2szt, 100x10-2szt</w:t>
            </w:r>
          </w:p>
          <w:p w:rsidR="007B0210" w:rsidRPr="004E59B5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4E59B5">
              <w:rPr>
                <w:rFonts w:cs="Calibri"/>
              </w:rPr>
              <w:t>Dedykowany stolik jezdny, 3-półkowy pod aparat, boczna półka z otworami na położenie elektrod.</w:t>
            </w:r>
          </w:p>
          <w:p w:rsidR="007B0210" w:rsidRPr="004E59B5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4E59B5">
              <w:rPr>
                <w:rFonts w:cs="Calibri"/>
              </w:rPr>
              <w:t xml:space="preserve">Wymiary (wys. x głęb. szer.) 80 x 50 </w:t>
            </w:r>
            <w:r w:rsidR="00F75DEC" w:rsidRPr="004E59B5">
              <w:rPr>
                <w:rFonts w:cs="Calibri"/>
              </w:rPr>
              <w:t>x 45 cm</w:t>
            </w:r>
            <w:r w:rsidRPr="004E59B5">
              <w:rPr>
                <w:rFonts w:cs="Calibri"/>
              </w:rPr>
              <w:t xml:space="preserve"> +/-5%</w:t>
            </w:r>
          </w:p>
          <w:p w:rsidR="007B0210" w:rsidRPr="004E59B5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4E59B5">
              <w:rPr>
                <w:rFonts w:cs="Calibri"/>
              </w:rPr>
              <w:t>Aluminiowa rama</w:t>
            </w:r>
          </w:p>
          <w:p w:rsidR="007B0210" w:rsidRPr="004E59B5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4E59B5">
              <w:rPr>
                <w:rFonts w:cs="Calibri"/>
              </w:rPr>
              <w:t>Możliwość dowolnej regulacji wysokości półek bezstopniowo w aluminiowej ramie</w:t>
            </w:r>
          </w:p>
          <w:p w:rsidR="007B0210" w:rsidRPr="004E59B5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4E59B5">
              <w:rPr>
                <w:rFonts w:cs="Calibri"/>
              </w:rPr>
              <w:t xml:space="preserve">4 kółka jezdne, minimum 2 z hamulcem, </w:t>
            </w:r>
            <w:proofErr w:type="spellStart"/>
            <w:r w:rsidRPr="004E59B5">
              <w:rPr>
                <w:rFonts w:cs="Calibri"/>
              </w:rPr>
              <w:t>śred</w:t>
            </w:r>
            <w:proofErr w:type="spellEnd"/>
            <w:r w:rsidRPr="004E59B5">
              <w:rPr>
                <w:rFonts w:cs="Calibri"/>
              </w:rPr>
              <w:t xml:space="preserve">. </w:t>
            </w:r>
            <w:proofErr w:type="gramStart"/>
            <w:r w:rsidRPr="004E59B5">
              <w:rPr>
                <w:rFonts w:cs="Calibri"/>
              </w:rPr>
              <w:t>minimum</w:t>
            </w:r>
            <w:proofErr w:type="gramEnd"/>
            <w:r w:rsidRPr="004E59B5">
              <w:rPr>
                <w:rFonts w:cs="Calibri"/>
              </w:rPr>
              <w:t xml:space="preserve"> 80mm</w:t>
            </w:r>
          </w:p>
          <w:p w:rsidR="007B0210" w:rsidRPr="004E59B5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4E59B5">
              <w:rPr>
                <w:rFonts w:cs="Calibri"/>
              </w:rPr>
              <w:t>Wyprofilowane wycięcia w podstawie wózka ułatwiające dostęp do urządzeń umieszczonych na wózku</w:t>
            </w:r>
          </w:p>
          <w:p w:rsidR="007B0210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4E59B5">
              <w:rPr>
                <w:rFonts w:cs="Calibri"/>
              </w:rPr>
              <w:t>Obciążenie dynamiczne: do min. 70 kg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4E4090">
              <w:rPr>
                <w:rFonts w:cs="Arial"/>
                <w:color w:val="000000"/>
              </w:rPr>
              <w:t>Tak, podać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Pr="004E409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Zasilanie 230V / 50Hz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4E4090">
              <w:rPr>
                <w:rFonts w:cs="Arial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Pr="004E409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7B0210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Default="007B0210" w:rsidP="003007DE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Maks. pobór mocy 40W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10" w:rsidRDefault="007B0210" w:rsidP="007B0210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003FA7" w:rsidRPr="00423F0C" w:rsidTr="00003FA7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3FA7" w:rsidRDefault="00003FA7" w:rsidP="00003FA7">
            <w:pPr>
              <w:numPr>
                <w:ilvl w:val="0"/>
                <w:numId w:val="5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Pr="00F62D83" w:rsidRDefault="00003FA7" w:rsidP="00003FA7">
            <w:r w:rsidRPr="00F62D83">
              <w:t>Autoryzowany serwis gwarancyjny i pogwarancyjny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Default="00003FA7" w:rsidP="00003FA7">
            <w:r w:rsidRPr="00F62D83">
              <w:t>Tak, podać adres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Default="00003FA7" w:rsidP="00003FA7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</w:tbl>
    <w:p w:rsidR="00F75DEC" w:rsidRDefault="00F75DEC" w:rsidP="00F8590C">
      <w:pPr>
        <w:rPr>
          <w:b/>
          <w:bCs/>
        </w:rPr>
      </w:pPr>
    </w:p>
    <w:p w:rsidR="007B0210" w:rsidRPr="00694D9A" w:rsidRDefault="007B0210" w:rsidP="00F8590C">
      <w:pPr>
        <w:rPr>
          <w:b/>
        </w:rPr>
      </w:pPr>
      <w:r w:rsidRPr="00694D9A">
        <w:rPr>
          <w:b/>
          <w:bCs/>
        </w:rPr>
        <w:t xml:space="preserve"> </w:t>
      </w:r>
      <w:proofErr w:type="spellStart"/>
      <w:r w:rsidRPr="00694D9A">
        <w:rPr>
          <w:b/>
          <w:bCs/>
        </w:rPr>
        <w:t>Aquavibron</w:t>
      </w:r>
      <w:proofErr w:type="spellEnd"/>
      <w:r w:rsidRPr="00694D9A">
        <w:rPr>
          <w:b/>
          <w:bCs/>
        </w:rPr>
        <w:t xml:space="preserve"> – 1 sztuka</w:t>
      </w:r>
      <w:r w:rsidRPr="00694D9A">
        <w:rPr>
          <w:b/>
          <w:bCs/>
        </w:rPr>
        <w:tab/>
      </w:r>
      <w:r w:rsidRPr="00694D9A">
        <w:rPr>
          <w:b/>
          <w:bCs/>
        </w:rPr>
        <w:tab/>
      </w:r>
      <w:r w:rsidRPr="00694D9A">
        <w:rPr>
          <w:b/>
          <w:bCs/>
        </w:rPr>
        <w:tab/>
      </w:r>
    </w:p>
    <w:tbl>
      <w:tblPr>
        <w:tblW w:w="9528" w:type="dxa"/>
        <w:tblInd w:w="-3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97"/>
        <w:gridCol w:w="5103"/>
        <w:gridCol w:w="1985"/>
        <w:gridCol w:w="1843"/>
      </w:tblGrid>
      <w:tr w:rsidR="00063692" w:rsidRPr="002C7C1B" w:rsidTr="00A02E1A">
        <w:trPr>
          <w:trHeight w:hRule="exact" w:val="1724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3692" w:rsidRPr="00063692" w:rsidRDefault="00063692" w:rsidP="00063692">
            <w:pPr>
              <w:spacing w:before="60" w:after="60" w:line="240" w:lineRule="auto"/>
              <w:jc w:val="center"/>
              <w:rPr>
                <w:rFonts w:cs="Calibri"/>
                <w:highlight w:val="lightGray"/>
                <w:lang w:eastAsia="pl-PL"/>
              </w:rPr>
            </w:pPr>
            <w:r w:rsidRPr="00063692">
              <w:rPr>
                <w:rFonts w:cs="Calibri"/>
                <w:highlight w:val="lightGray"/>
                <w:lang w:eastAsia="pl-PL"/>
              </w:rPr>
              <w:t>Lp.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Parametr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Parametr graniczny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jc w:val="center"/>
              <w:rPr>
                <w:rFonts w:cstheme="minorHAnsi"/>
                <w:b/>
                <w:highlight w:val="lightGray"/>
              </w:rPr>
            </w:pPr>
            <w:r w:rsidRPr="00063692">
              <w:rPr>
                <w:rFonts w:cstheme="minorHAnsi"/>
                <w:b/>
                <w:highlight w:val="lightGray"/>
              </w:rPr>
              <w:t xml:space="preserve">Parametry oferowane </w:t>
            </w:r>
          </w:p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/podać zakres lub opisać/</w:t>
            </w:r>
            <w:r w:rsidRPr="00063692">
              <w:rPr>
                <w:rFonts w:cstheme="minorHAnsi"/>
                <w:highlight w:val="lightGray"/>
              </w:rPr>
              <w:t xml:space="preserve"> </w:t>
            </w:r>
            <w:r w:rsidR="00024FAB">
              <w:rPr>
                <w:rFonts w:cstheme="minorHAnsi"/>
                <w:highlight w:val="lightGray"/>
              </w:rPr>
              <w:t>*</w:t>
            </w:r>
          </w:p>
        </w:tc>
      </w:tr>
      <w:tr w:rsidR="00041E75" w:rsidRPr="002C7C1B" w:rsidTr="00A02E1A">
        <w:trPr>
          <w:trHeight w:val="482"/>
        </w:trPr>
        <w:tc>
          <w:tcPr>
            <w:tcW w:w="59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E75" w:rsidRPr="002C7C1B" w:rsidRDefault="00041E75" w:rsidP="007B0210">
            <w:pPr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pStyle w:val="NormalnyWeb"/>
              <w:rPr>
                <w:rFonts w:asciiTheme="minorHAnsi" w:hAnsiTheme="minorHAnsi" w:cstheme="minorHAnsi"/>
              </w:rPr>
            </w:pPr>
            <w:r w:rsidRPr="002C7C1B">
              <w:rPr>
                <w:rFonts w:asciiTheme="minorHAnsi" w:hAnsiTheme="minorHAnsi" w:cstheme="minorHAnsi"/>
              </w:rPr>
              <w:t>Urządzenie do masażu wibracyjnego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E75" w:rsidRPr="002C7C1B" w:rsidRDefault="00B47B63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694D9A" w:rsidRPr="002C7C1B" w:rsidTr="00694D9A">
        <w:trPr>
          <w:trHeight w:val="482"/>
        </w:trPr>
        <w:tc>
          <w:tcPr>
            <w:tcW w:w="59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2C7C1B" w:rsidRDefault="00694D9A" w:rsidP="00694D9A">
            <w:pPr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65503A" w:rsidRDefault="00694D9A" w:rsidP="00694D9A">
            <w:r w:rsidRPr="0065503A">
              <w:t xml:space="preserve">Sprzęt medyczny fabrycznie nowy, nieużywany, </w:t>
            </w:r>
            <w:proofErr w:type="spellStart"/>
            <w:r w:rsidRPr="0065503A">
              <w:t>nierekondycjonowany</w:t>
            </w:r>
            <w:proofErr w:type="spellEnd"/>
            <w:r w:rsidRPr="0065503A">
              <w:t>, nie powystawowy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r w:rsidRPr="0065503A">
              <w:t>Rok produkcji: 2025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041E75" w:rsidRPr="002C7C1B" w:rsidTr="00F8590C">
        <w:trPr>
          <w:trHeight w:val="654"/>
        </w:trPr>
        <w:tc>
          <w:tcPr>
            <w:tcW w:w="5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E75" w:rsidRPr="002C7C1B" w:rsidRDefault="00041E75" w:rsidP="007B0210">
            <w:pPr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pStyle w:val="NormalnyWeb"/>
              <w:rPr>
                <w:rFonts w:asciiTheme="minorHAnsi" w:hAnsiTheme="minorHAnsi" w:cstheme="minorHAnsi"/>
              </w:rPr>
            </w:pPr>
            <w:r w:rsidRPr="002C7C1B">
              <w:rPr>
                <w:rFonts w:asciiTheme="minorHAnsi" w:hAnsiTheme="minorHAnsi" w:cstheme="minorHAnsi"/>
              </w:rPr>
              <w:t xml:space="preserve">Możliwość </w:t>
            </w:r>
            <w:r>
              <w:rPr>
                <w:rFonts w:asciiTheme="minorHAnsi" w:hAnsiTheme="minorHAnsi" w:cstheme="minorHAnsi"/>
              </w:rPr>
              <w:t xml:space="preserve">wyboru </w:t>
            </w:r>
            <w:r w:rsidRPr="002C7C1B">
              <w:rPr>
                <w:rFonts w:asciiTheme="minorHAnsi" w:hAnsiTheme="minorHAnsi" w:cstheme="minorHAnsi"/>
              </w:rPr>
              <w:t>masażu</w:t>
            </w:r>
            <w:r>
              <w:rPr>
                <w:rFonts w:asciiTheme="minorHAnsi" w:hAnsiTheme="minorHAnsi" w:cstheme="minorHAnsi"/>
              </w:rPr>
              <w:t xml:space="preserve"> pomiędzy</w:t>
            </w:r>
            <w:r w:rsidRPr="002C7C1B">
              <w:rPr>
                <w:rFonts w:asciiTheme="minorHAnsi" w:hAnsiTheme="minorHAnsi" w:cstheme="minorHAnsi"/>
              </w:rPr>
              <w:t xml:space="preserve"> 10 </w:t>
            </w:r>
            <w:proofErr w:type="gramStart"/>
            <w:r w:rsidRPr="002C7C1B">
              <w:rPr>
                <w:rFonts w:asciiTheme="minorHAnsi" w:hAnsiTheme="minorHAnsi" w:cstheme="minorHAnsi"/>
              </w:rPr>
              <w:t>różnymi  membranami</w:t>
            </w:r>
            <w:proofErr w:type="gramEnd"/>
            <w:r w:rsidRPr="002C7C1B">
              <w:rPr>
                <w:rFonts w:asciiTheme="minorHAnsi" w:hAnsiTheme="minorHAnsi" w:cstheme="minorHAnsi"/>
              </w:rPr>
              <w:t xml:space="preserve">  masującymi.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2C34AD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34AD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041E75" w:rsidRPr="002C7C1B" w:rsidTr="00F8590C">
        <w:trPr>
          <w:trHeight w:val="482"/>
        </w:trPr>
        <w:tc>
          <w:tcPr>
            <w:tcW w:w="5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E75" w:rsidRPr="002C7C1B" w:rsidRDefault="00041E75" w:rsidP="007B0210">
            <w:pPr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pStyle w:val="NormalnyWeb"/>
              <w:rPr>
                <w:rFonts w:asciiTheme="minorHAnsi" w:hAnsiTheme="minorHAnsi" w:cstheme="minorHAnsi"/>
              </w:rPr>
            </w:pPr>
            <w:r w:rsidRPr="002C7C1B">
              <w:rPr>
                <w:rFonts w:asciiTheme="minorHAnsi" w:hAnsiTheme="minorHAnsi" w:cstheme="minorHAnsi"/>
              </w:rPr>
              <w:t>Długość węży przy aparacie: 1,5m.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2C34AD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34AD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041E75" w:rsidRPr="002C7C1B" w:rsidTr="00F8590C">
        <w:trPr>
          <w:trHeight w:val="482"/>
        </w:trPr>
        <w:tc>
          <w:tcPr>
            <w:tcW w:w="5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E75" w:rsidRPr="002C7C1B" w:rsidRDefault="00041E75" w:rsidP="007B0210">
            <w:pPr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pStyle w:val="NormalnyWeb"/>
              <w:rPr>
                <w:rFonts w:asciiTheme="minorHAnsi" w:hAnsiTheme="minorHAnsi" w:cstheme="minorHAnsi"/>
              </w:rPr>
            </w:pPr>
            <w:r w:rsidRPr="002C7C1B">
              <w:rPr>
                <w:rFonts w:asciiTheme="minorHAnsi" w:hAnsiTheme="minorHAnsi" w:cstheme="minorHAnsi"/>
              </w:rPr>
              <w:t xml:space="preserve">Możliwość instalacji do zamkniętego obiegu wody </w:t>
            </w:r>
            <w:r w:rsidR="00F75DEC" w:rsidRPr="002C7C1B">
              <w:rPr>
                <w:rFonts w:asciiTheme="minorHAnsi" w:hAnsiTheme="minorHAnsi" w:cstheme="minorHAnsi"/>
              </w:rPr>
              <w:t>lub kranów</w:t>
            </w:r>
            <w:r w:rsidRPr="002C7C1B">
              <w:rPr>
                <w:rFonts w:asciiTheme="minorHAnsi" w:hAnsiTheme="minorHAnsi" w:cstheme="minorHAnsi"/>
              </w:rPr>
              <w:t xml:space="preserve"> o różnych kształtach i wymiarach o średnicy od 12 do 45 mm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2C34AD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34AD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041E75" w:rsidRPr="002C7C1B" w:rsidTr="00F8590C">
        <w:trPr>
          <w:trHeight w:val="482"/>
        </w:trPr>
        <w:tc>
          <w:tcPr>
            <w:tcW w:w="5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E75" w:rsidRPr="002C7C1B" w:rsidRDefault="00041E75" w:rsidP="007B0210">
            <w:pPr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pStyle w:val="NormalnyWeb"/>
              <w:rPr>
                <w:rFonts w:asciiTheme="minorHAnsi" w:hAnsiTheme="minorHAnsi" w:cstheme="minorHAnsi"/>
              </w:rPr>
            </w:pPr>
            <w:r w:rsidRPr="002C7C1B">
              <w:rPr>
                <w:rFonts w:asciiTheme="minorHAnsi" w:hAnsiTheme="minorHAnsi" w:cstheme="minorHAnsi"/>
              </w:rPr>
              <w:t>Częstotliwość drgań membrany, od bardzo delikatnych do bardzo silnych, regulowana ciśnieniem wody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2C34AD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34AD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041E75" w:rsidRPr="002C7C1B" w:rsidTr="00F8590C">
        <w:trPr>
          <w:trHeight w:val="482"/>
        </w:trPr>
        <w:tc>
          <w:tcPr>
            <w:tcW w:w="5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E75" w:rsidRPr="002C7C1B" w:rsidRDefault="00041E75" w:rsidP="007B0210">
            <w:pPr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pStyle w:val="NormalnyWeb"/>
              <w:rPr>
                <w:rFonts w:asciiTheme="minorHAnsi" w:hAnsiTheme="minorHAnsi" w:cstheme="minorHAnsi"/>
              </w:rPr>
            </w:pPr>
            <w:r w:rsidRPr="002C7C1B">
              <w:rPr>
                <w:rFonts w:asciiTheme="minorHAnsi" w:hAnsiTheme="minorHAnsi" w:cstheme="minorHAnsi"/>
              </w:rPr>
              <w:t>Głowica wibracyjna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2C34AD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34AD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041E75" w:rsidRPr="002C7C1B" w:rsidTr="00F8590C">
        <w:trPr>
          <w:trHeight w:val="482"/>
        </w:trPr>
        <w:tc>
          <w:tcPr>
            <w:tcW w:w="5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E75" w:rsidRPr="002C7C1B" w:rsidRDefault="00041E75" w:rsidP="007B0210">
            <w:pPr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Default="00041E75" w:rsidP="007B0210">
            <w:pPr>
              <w:pStyle w:val="NormalnyWeb"/>
              <w:rPr>
                <w:rFonts w:asciiTheme="minorHAnsi" w:hAnsiTheme="minorHAnsi" w:cstheme="minorHAnsi"/>
              </w:rPr>
            </w:pPr>
            <w:r w:rsidRPr="002C7C1B">
              <w:rPr>
                <w:rFonts w:asciiTheme="minorHAnsi" w:hAnsiTheme="minorHAnsi" w:cstheme="minorHAnsi"/>
              </w:rPr>
              <w:t>10 membran gumowych</w:t>
            </w:r>
            <w:r>
              <w:rPr>
                <w:rFonts w:asciiTheme="minorHAnsi" w:hAnsiTheme="minorHAnsi" w:cstheme="minorHAnsi"/>
              </w:rPr>
              <w:t xml:space="preserve"> w zestawie</w:t>
            </w:r>
          </w:p>
          <w:p w:rsidR="00041E75" w:rsidRPr="002C7C1B" w:rsidRDefault="00041E75" w:rsidP="007B0210">
            <w:pPr>
              <w:pStyle w:val="NormalnyWeb"/>
              <w:rPr>
                <w:rFonts w:asciiTheme="minorHAnsi" w:hAnsiTheme="minorHAnsi" w:cstheme="minorHAnsi"/>
              </w:rPr>
            </w:pPr>
            <w:r w:rsidRPr="00A50F1A">
              <w:rPr>
                <w:rFonts w:asciiTheme="minorHAnsi" w:hAnsiTheme="minorHAnsi" w:cstheme="minorHAnsi"/>
              </w:rPr>
              <w:t>1 – płaska z krążkiem, 2 – płaska z kolcami, 3 – jednokulkowa, 4 – w kształcie smoczka, 5 – grzebień dwurządowy, 6 – grzybek, 7 – z gąbką, 8 – grzebień trzyrzędowy, 9 – pięciokulkowa, 10 – stożkowa do akupresury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2C34AD">
              <w:rPr>
                <w:rFonts w:asciiTheme="minorHAnsi" w:hAnsiTheme="minorHAnsi" w:cstheme="minorHAnsi"/>
                <w:color w:val="000000"/>
              </w:rPr>
              <w:t>TAK</w:t>
            </w:r>
            <w:r>
              <w:rPr>
                <w:rFonts w:asciiTheme="minorHAnsi" w:hAnsiTheme="minorHAnsi" w:cstheme="minorHAnsi"/>
                <w:color w:val="000000"/>
              </w:rPr>
              <w:t>, podać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34AD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041E75" w:rsidRPr="002C7C1B" w:rsidTr="00F8590C">
        <w:trPr>
          <w:trHeight w:val="482"/>
        </w:trPr>
        <w:tc>
          <w:tcPr>
            <w:tcW w:w="5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E75" w:rsidRPr="002C7C1B" w:rsidRDefault="00041E75" w:rsidP="007B0210">
            <w:pPr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pStyle w:val="NormalnyWeb"/>
              <w:rPr>
                <w:rFonts w:asciiTheme="minorHAnsi" w:hAnsiTheme="minorHAnsi" w:cstheme="minorHAnsi"/>
              </w:rPr>
            </w:pPr>
            <w:r w:rsidRPr="002C7C1B">
              <w:rPr>
                <w:rFonts w:asciiTheme="minorHAnsi" w:hAnsiTheme="minorHAnsi" w:cstheme="minorHAnsi"/>
              </w:rPr>
              <w:t>Ciężar głowicy masującej ok. 0,4 kg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2C34AD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041E75" w:rsidRPr="002C34AD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041E75" w:rsidRPr="002C7C1B" w:rsidTr="00F8590C">
        <w:trPr>
          <w:trHeight w:val="482"/>
        </w:trPr>
        <w:tc>
          <w:tcPr>
            <w:tcW w:w="5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E75" w:rsidRPr="002C7C1B" w:rsidRDefault="00041E75" w:rsidP="007B0210">
            <w:pPr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70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numPr>
                <w:ilvl w:val="12"/>
                <w:numId w:val="0"/>
              </w:num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2C7C1B">
              <w:rPr>
                <w:rFonts w:asciiTheme="minorHAnsi" w:hAnsiTheme="minorHAnsi" w:cstheme="minorHAnsi"/>
              </w:rPr>
              <w:t>System zamkniętego obiegu wody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numPr>
                <w:ilvl w:val="12"/>
                <w:numId w:val="0"/>
              </w:num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041E75" w:rsidRPr="002C7C1B" w:rsidTr="00F8590C">
        <w:trPr>
          <w:trHeight w:val="482"/>
        </w:trPr>
        <w:tc>
          <w:tcPr>
            <w:tcW w:w="5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E75" w:rsidRPr="002C7C1B" w:rsidRDefault="00041E75" w:rsidP="007B0210">
            <w:pPr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pStyle w:val="NormalnyWeb"/>
              <w:rPr>
                <w:rFonts w:asciiTheme="minorHAnsi" w:hAnsiTheme="minorHAnsi" w:cstheme="minorHAnsi"/>
              </w:rPr>
            </w:pPr>
            <w:r w:rsidRPr="002C7C1B">
              <w:rPr>
                <w:rFonts w:asciiTheme="minorHAnsi" w:hAnsiTheme="minorHAnsi" w:cstheme="minorHAnsi"/>
              </w:rPr>
              <w:t>Przyłącze do aparatu AQUAVIBRON wraz z regulacją ciśnienia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B75A45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041E75" w:rsidRPr="00B75A45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041E75" w:rsidRPr="002C7C1B" w:rsidTr="00F8590C">
        <w:trPr>
          <w:trHeight w:val="482"/>
        </w:trPr>
        <w:tc>
          <w:tcPr>
            <w:tcW w:w="5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E75" w:rsidRPr="002C7C1B" w:rsidRDefault="00041E75" w:rsidP="007B0210">
            <w:pPr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pStyle w:val="NormalnyWeb"/>
              <w:rPr>
                <w:rFonts w:asciiTheme="minorHAnsi" w:hAnsiTheme="minorHAnsi" w:cstheme="minorHAnsi"/>
              </w:rPr>
            </w:pPr>
            <w:r w:rsidRPr="002C7C1B">
              <w:rPr>
                <w:rFonts w:asciiTheme="minorHAnsi" w:hAnsiTheme="minorHAnsi" w:cstheme="minorHAnsi"/>
              </w:rPr>
              <w:t>Mobilna konstrukcja urządzenia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B75A45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041E75" w:rsidRPr="00B75A45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041E75" w:rsidRPr="002C7C1B" w:rsidTr="00F8590C">
        <w:trPr>
          <w:trHeight w:val="482"/>
        </w:trPr>
        <w:tc>
          <w:tcPr>
            <w:tcW w:w="5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E75" w:rsidRPr="002C7C1B" w:rsidRDefault="00041E75" w:rsidP="007B0210">
            <w:pPr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pStyle w:val="NormalnyWeb"/>
              <w:rPr>
                <w:rFonts w:asciiTheme="minorHAnsi" w:hAnsiTheme="minorHAnsi" w:cstheme="minorHAnsi"/>
              </w:rPr>
            </w:pPr>
            <w:r w:rsidRPr="002C7C1B">
              <w:rPr>
                <w:rFonts w:asciiTheme="minorHAnsi" w:hAnsiTheme="minorHAnsi" w:cstheme="minorHAnsi"/>
              </w:rPr>
              <w:t>Blokada min. 2 kółek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B75A45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B75A45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041E75" w:rsidRPr="002C7C1B" w:rsidTr="00F8590C">
        <w:trPr>
          <w:trHeight w:val="482"/>
        </w:trPr>
        <w:tc>
          <w:tcPr>
            <w:tcW w:w="5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E75" w:rsidRPr="002C7C1B" w:rsidRDefault="00041E75" w:rsidP="007B0210">
            <w:pPr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pStyle w:val="NormalnyWeb"/>
              <w:rPr>
                <w:rFonts w:asciiTheme="minorHAnsi" w:hAnsiTheme="minorHAnsi" w:cstheme="minorHAnsi"/>
              </w:rPr>
            </w:pPr>
            <w:r w:rsidRPr="002C7C1B">
              <w:rPr>
                <w:rFonts w:asciiTheme="minorHAnsi" w:hAnsiTheme="minorHAnsi" w:cstheme="minorHAnsi"/>
              </w:rPr>
              <w:t>Zbiornik na wodę 20 L +/- 2l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B75A45">
              <w:rPr>
                <w:rFonts w:asciiTheme="minorHAnsi" w:hAnsiTheme="minorHAnsi" w:cstheme="minorHAnsi"/>
                <w:color w:val="000000"/>
              </w:rPr>
              <w:t>TAK</w:t>
            </w:r>
            <w:r>
              <w:rPr>
                <w:rFonts w:asciiTheme="minorHAnsi" w:hAnsiTheme="minorHAnsi" w:cstheme="minorHAnsi"/>
                <w:color w:val="000000"/>
              </w:rPr>
              <w:t>, podać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B75A45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041E75" w:rsidRPr="002C7C1B" w:rsidTr="00F8590C">
        <w:trPr>
          <w:trHeight w:val="482"/>
        </w:trPr>
        <w:tc>
          <w:tcPr>
            <w:tcW w:w="5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E75" w:rsidRPr="002C7C1B" w:rsidRDefault="00041E75" w:rsidP="007B0210">
            <w:pPr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pStyle w:val="NormalnyWeb"/>
              <w:rPr>
                <w:rFonts w:asciiTheme="minorHAnsi" w:hAnsiTheme="minorHAnsi" w:cstheme="minorHAnsi"/>
              </w:rPr>
            </w:pPr>
            <w:r w:rsidRPr="002C7C1B">
              <w:rPr>
                <w:rFonts w:asciiTheme="minorHAnsi" w:hAnsiTheme="minorHAnsi" w:cstheme="minorHAnsi"/>
              </w:rPr>
              <w:t>Pompa zasilająca 230V</w:t>
            </w:r>
            <w:r>
              <w:rPr>
                <w:rFonts w:asciiTheme="minorHAnsi" w:hAnsiTheme="minorHAnsi" w:cstheme="minorHAnsi"/>
              </w:rPr>
              <w:t>, pobór mocy maks. 370 VA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B75A45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B75A45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041E75" w:rsidRPr="002C7C1B" w:rsidTr="00F8590C">
        <w:trPr>
          <w:trHeight w:val="482"/>
        </w:trPr>
        <w:tc>
          <w:tcPr>
            <w:tcW w:w="5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E75" w:rsidRPr="002C7C1B" w:rsidRDefault="00041E75" w:rsidP="007B0210">
            <w:pPr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pStyle w:val="NormalnyWeb"/>
              <w:rPr>
                <w:rFonts w:asciiTheme="minorHAnsi" w:hAnsiTheme="minorHAnsi" w:cstheme="minorHAnsi"/>
              </w:rPr>
            </w:pPr>
            <w:r w:rsidRPr="002C7C1B">
              <w:rPr>
                <w:rFonts w:asciiTheme="minorHAnsi" w:hAnsiTheme="minorHAnsi" w:cstheme="minorHAnsi"/>
              </w:rPr>
              <w:t>Wbudowany wentylator chłodzący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B75A45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B75A45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041E75" w:rsidRPr="002C7C1B" w:rsidTr="00F8590C">
        <w:trPr>
          <w:trHeight w:val="482"/>
        </w:trPr>
        <w:tc>
          <w:tcPr>
            <w:tcW w:w="5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E75" w:rsidRPr="002C7C1B" w:rsidRDefault="00041E75" w:rsidP="007B0210">
            <w:pPr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pStyle w:val="NormalnyWeb"/>
              <w:rPr>
                <w:rFonts w:asciiTheme="minorHAnsi" w:hAnsiTheme="minorHAnsi" w:cstheme="minorHAnsi"/>
              </w:rPr>
            </w:pPr>
            <w:r w:rsidRPr="002C7C1B">
              <w:rPr>
                <w:rFonts w:asciiTheme="minorHAnsi" w:hAnsiTheme="minorHAnsi" w:cstheme="minorHAnsi"/>
              </w:rPr>
              <w:t>Przewód zasilający min. 3 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B75A45">
              <w:rPr>
                <w:rFonts w:asciiTheme="minorHAnsi" w:hAnsiTheme="minorHAnsi" w:cstheme="minorHAnsi"/>
                <w:color w:val="000000"/>
              </w:rPr>
              <w:t>TAK</w:t>
            </w:r>
            <w:r w:rsidR="00003FA7">
              <w:rPr>
                <w:rFonts w:asciiTheme="minorHAnsi" w:hAnsiTheme="minorHAnsi" w:cstheme="minorHAnsi"/>
                <w:color w:val="000000"/>
              </w:rPr>
              <w:t>, podać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B75A45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041E75" w:rsidRPr="002C7C1B" w:rsidTr="00F8590C">
        <w:trPr>
          <w:trHeight w:val="482"/>
        </w:trPr>
        <w:tc>
          <w:tcPr>
            <w:tcW w:w="5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E75" w:rsidRPr="002C7C1B" w:rsidRDefault="00041E75" w:rsidP="007B0210">
            <w:pPr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pStyle w:val="NormalnyWeb"/>
              <w:rPr>
                <w:rFonts w:asciiTheme="minorHAnsi" w:hAnsiTheme="minorHAnsi" w:cstheme="minorHAnsi"/>
              </w:rPr>
            </w:pPr>
            <w:r w:rsidRPr="002C7C1B">
              <w:rPr>
                <w:rFonts w:asciiTheme="minorHAnsi" w:hAnsiTheme="minorHAnsi" w:cstheme="minorHAnsi"/>
              </w:rPr>
              <w:t xml:space="preserve">Wyłącznik przeciwporażeniowy 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B75A45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B75A45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041E75" w:rsidRPr="002C7C1B" w:rsidTr="00F8590C">
        <w:trPr>
          <w:trHeight w:val="482"/>
        </w:trPr>
        <w:tc>
          <w:tcPr>
            <w:tcW w:w="5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E75" w:rsidRPr="002C7C1B" w:rsidRDefault="00041E75" w:rsidP="007B0210">
            <w:pPr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pStyle w:val="NormalnyWeb"/>
              <w:rPr>
                <w:rFonts w:asciiTheme="minorHAnsi" w:hAnsiTheme="minorHAnsi" w:cstheme="minorHAnsi"/>
              </w:rPr>
            </w:pPr>
            <w:r w:rsidRPr="002C7C1B">
              <w:rPr>
                <w:rFonts w:asciiTheme="minorHAnsi" w:hAnsiTheme="minorHAnsi" w:cstheme="minorHAnsi"/>
              </w:rPr>
              <w:t>Bezpieczny wyłącznik pneumatyczny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B75A45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B75A45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041E75" w:rsidRPr="002C7C1B" w:rsidTr="00F8590C">
        <w:trPr>
          <w:trHeight w:val="482"/>
        </w:trPr>
        <w:tc>
          <w:tcPr>
            <w:tcW w:w="5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1E75" w:rsidRPr="002C7C1B" w:rsidRDefault="00041E75" w:rsidP="007B0210">
            <w:pPr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pStyle w:val="NormalnyWeb"/>
              <w:rPr>
                <w:rFonts w:asciiTheme="minorHAnsi" w:hAnsiTheme="minorHAnsi" w:cstheme="minorHAnsi"/>
              </w:rPr>
            </w:pPr>
            <w:r w:rsidRPr="002C7C1B">
              <w:rPr>
                <w:rFonts w:asciiTheme="minorHAnsi" w:hAnsiTheme="minorHAnsi" w:cstheme="minorHAnsi"/>
              </w:rPr>
              <w:t xml:space="preserve">Wymiary </w:t>
            </w:r>
            <w:r>
              <w:rPr>
                <w:rFonts w:asciiTheme="minorHAnsi" w:hAnsiTheme="minorHAnsi" w:cstheme="minorHAnsi"/>
              </w:rPr>
              <w:t xml:space="preserve">maksymalne </w:t>
            </w:r>
            <w:r w:rsidRPr="002C7C1B">
              <w:rPr>
                <w:rFonts w:asciiTheme="minorHAnsi" w:hAnsiTheme="minorHAnsi" w:cstheme="minorHAnsi"/>
              </w:rPr>
              <w:t xml:space="preserve">urządzenia </w:t>
            </w:r>
            <w:r>
              <w:rPr>
                <w:rFonts w:asciiTheme="minorHAnsi" w:hAnsiTheme="minorHAnsi" w:cstheme="minorHAnsi"/>
              </w:rPr>
              <w:t xml:space="preserve">do obiegu wody </w:t>
            </w:r>
            <w:r w:rsidRPr="002C7C1B">
              <w:rPr>
                <w:rFonts w:asciiTheme="minorHAnsi" w:hAnsiTheme="minorHAnsi" w:cstheme="minorHAnsi"/>
              </w:rPr>
              <w:t xml:space="preserve">(dł. x szer. x wys.) </w:t>
            </w:r>
            <w:r>
              <w:rPr>
                <w:rFonts w:asciiTheme="minorHAnsi" w:hAnsiTheme="minorHAnsi" w:cstheme="minorHAnsi"/>
              </w:rPr>
              <w:t>80</w:t>
            </w:r>
            <w:r w:rsidRPr="002C7C1B">
              <w:rPr>
                <w:rFonts w:asciiTheme="minorHAnsi" w:hAnsiTheme="minorHAnsi" w:cstheme="minorHAnsi"/>
              </w:rPr>
              <w:t>x</w:t>
            </w:r>
            <w:r>
              <w:rPr>
                <w:rFonts w:asciiTheme="minorHAnsi" w:hAnsiTheme="minorHAnsi" w:cstheme="minorHAnsi"/>
              </w:rPr>
              <w:t>60</w:t>
            </w:r>
            <w:r w:rsidRPr="002C7C1B">
              <w:rPr>
                <w:rFonts w:asciiTheme="minorHAnsi" w:hAnsiTheme="minorHAnsi" w:cstheme="minorHAnsi"/>
              </w:rPr>
              <w:t>x</w:t>
            </w:r>
            <w:r>
              <w:rPr>
                <w:rFonts w:asciiTheme="minorHAnsi" w:hAnsiTheme="minorHAnsi" w:cstheme="minorHAnsi"/>
              </w:rPr>
              <w:t>80</w:t>
            </w:r>
            <w:r w:rsidRPr="002C7C1B">
              <w:rPr>
                <w:rFonts w:asciiTheme="minorHAnsi" w:hAnsiTheme="minorHAnsi" w:cstheme="minorHAnsi"/>
              </w:rPr>
              <w:t xml:space="preserve"> cm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2C7C1B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B75A45">
              <w:rPr>
                <w:rFonts w:asciiTheme="minorHAnsi" w:hAnsiTheme="minorHAnsi" w:cstheme="minorHAnsi"/>
                <w:color w:val="000000"/>
              </w:rPr>
              <w:t>TAK</w:t>
            </w:r>
            <w:r>
              <w:rPr>
                <w:rFonts w:asciiTheme="minorHAnsi" w:hAnsiTheme="minorHAnsi" w:cstheme="minorHAnsi"/>
                <w:color w:val="000000"/>
              </w:rPr>
              <w:t>, podać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1E75" w:rsidRPr="00B75A45" w:rsidRDefault="00041E75" w:rsidP="007B0210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003FA7" w:rsidRPr="002C7C1B" w:rsidTr="00F8590C">
        <w:trPr>
          <w:trHeight w:val="482"/>
        </w:trPr>
        <w:tc>
          <w:tcPr>
            <w:tcW w:w="5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3FA7" w:rsidRPr="002C7C1B" w:rsidRDefault="00003FA7" w:rsidP="00003FA7">
            <w:pPr>
              <w:numPr>
                <w:ilvl w:val="0"/>
                <w:numId w:val="3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Pr="00937F95" w:rsidRDefault="00003FA7" w:rsidP="00003FA7">
            <w:r w:rsidRPr="00937F95">
              <w:t>Autoryzowany serwis gwarancyjny i pogwarancyjny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Default="00003FA7" w:rsidP="00003FA7">
            <w:r w:rsidRPr="00937F95">
              <w:t>Tak, podać adres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Pr="00B75A45" w:rsidRDefault="00003FA7" w:rsidP="00003FA7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</w:tbl>
    <w:p w:rsidR="00F8590C" w:rsidRDefault="00F8590C" w:rsidP="00F8590C"/>
    <w:p w:rsidR="0015270D" w:rsidRPr="00694D9A" w:rsidRDefault="0015270D" w:rsidP="00F8590C">
      <w:pPr>
        <w:rPr>
          <w:b/>
        </w:rPr>
      </w:pPr>
      <w:r w:rsidRPr="00694D9A">
        <w:rPr>
          <w:b/>
          <w:bCs/>
        </w:rPr>
        <w:t xml:space="preserve"> Tablica do ćwiczeń manualnych z oporem – 1 sztuka</w:t>
      </w:r>
      <w:r w:rsidRPr="00694D9A">
        <w:rPr>
          <w:b/>
          <w:bCs/>
        </w:rPr>
        <w:tab/>
      </w:r>
    </w:p>
    <w:tbl>
      <w:tblPr>
        <w:tblW w:w="9669" w:type="dxa"/>
        <w:tblInd w:w="-3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39"/>
        <w:gridCol w:w="4961"/>
        <w:gridCol w:w="1985"/>
        <w:gridCol w:w="1984"/>
      </w:tblGrid>
      <w:tr w:rsidR="00063692" w:rsidRPr="002C7C1B" w:rsidTr="00A02E1A">
        <w:trPr>
          <w:trHeight w:hRule="exact" w:val="1841"/>
        </w:trPr>
        <w:tc>
          <w:tcPr>
            <w:tcW w:w="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3692" w:rsidRPr="00063692" w:rsidRDefault="00063692" w:rsidP="00063692">
            <w:pPr>
              <w:spacing w:before="60" w:after="60" w:line="240" w:lineRule="auto"/>
              <w:jc w:val="center"/>
              <w:rPr>
                <w:rFonts w:cs="Calibri"/>
                <w:highlight w:val="lightGray"/>
                <w:lang w:eastAsia="pl-PL"/>
              </w:rPr>
            </w:pPr>
            <w:r w:rsidRPr="00063692">
              <w:rPr>
                <w:rFonts w:cs="Calibri"/>
                <w:highlight w:val="lightGray"/>
                <w:lang w:eastAsia="pl-PL"/>
              </w:rPr>
              <w:t>Lp.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Parametr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Parametr graniczny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jc w:val="center"/>
              <w:rPr>
                <w:rFonts w:cstheme="minorHAnsi"/>
                <w:b/>
                <w:highlight w:val="lightGray"/>
              </w:rPr>
            </w:pPr>
            <w:r w:rsidRPr="00063692">
              <w:rPr>
                <w:rFonts w:cstheme="minorHAnsi"/>
                <w:b/>
                <w:highlight w:val="lightGray"/>
              </w:rPr>
              <w:t xml:space="preserve">Parametry oferowane </w:t>
            </w:r>
          </w:p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/podać zakres lub opisać/</w:t>
            </w:r>
            <w:r w:rsidRPr="00063692">
              <w:rPr>
                <w:rFonts w:cstheme="minorHAnsi"/>
                <w:highlight w:val="lightGray"/>
              </w:rPr>
              <w:t xml:space="preserve"> </w:t>
            </w:r>
            <w:r w:rsidR="00024FAB">
              <w:rPr>
                <w:rFonts w:cstheme="minorHAnsi"/>
                <w:highlight w:val="lightGray"/>
              </w:rPr>
              <w:t>*</w:t>
            </w:r>
          </w:p>
        </w:tc>
      </w:tr>
      <w:tr w:rsidR="0015270D" w:rsidRPr="002C7C1B" w:rsidTr="00A02E1A">
        <w:trPr>
          <w:trHeight w:val="482"/>
        </w:trPr>
        <w:tc>
          <w:tcPr>
            <w:tcW w:w="73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Pr="002C7C1B" w:rsidRDefault="0015270D" w:rsidP="00943368">
            <w:pPr>
              <w:numPr>
                <w:ilvl w:val="0"/>
                <w:numId w:val="4"/>
              </w:numPr>
              <w:tabs>
                <w:tab w:val="clear" w:pos="720"/>
                <w:tab w:val="left" w:pos="411"/>
              </w:tabs>
              <w:spacing w:after="0" w:line="240" w:lineRule="auto"/>
              <w:ind w:left="411" w:hanging="284"/>
              <w:jc w:val="both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C86397" w:rsidRDefault="0015270D" w:rsidP="00063692">
            <w:pPr>
              <w:pStyle w:val="NormalnyWeb"/>
              <w:rPr>
                <w:rFonts w:asciiTheme="minorHAnsi" w:hAnsiTheme="minorHAnsi" w:cstheme="minorHAnsi"/>
              </w:rPr>
            </w:pPr>
            <w:r w:rsidRPr="00C86397">
              <w:rPr>
                <w:rFonts w:asciiTheme="minorHAnsi" w:hAnsiTheme="minorHAnsi" w:cstheme="minorHAnsi"/>
              </w:rPr>
              <w:t>Tablica do ćwiczeń rąk/dłoni dedykowana jest dla pacjentów ze schorzeniami reumatoidalnymi lub po urazach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Pr="002C7C1B" w:rsidRDefault="00B47B63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694D9A" w:rsidRPr="002C7C1B" w:rsidTr="00694D9A">
        <w:trPr>
          <w:trHeight w:val="482"/>
        </w:trPr>
        <w:tc>
          <w:tcPr>
            <w:tcW w:w="73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2C7C1B" w:rsidRDefault="00694D9A" w:rsidP="00694D9A">
            <w:pPr>
              <w:numPr>
                <w:ilvl w:val="0"/>
                <w:numId w:val="4"/>
              </w:numPr>
              <w:tabs>
                <w:tab w:val="clear" w:pos="720"/>
                <w:tab w:val="left" w:pos="411"/>
              </w:tabs>
              <w:spacing w:after="0" w:line="240" w:lineRule="auto"/>
              <w:ind w:left="411" w:hanging="284"/>
              <w:jc w:val="both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1221CA" w:rsidRDefault="00694D9A" w:rsidP="00694D9A">
            <w:r w:rsidRPr="001221CA">
              <w:t xml:space="preserve">Sprzęt medyczny fabrycznie nowy, nieużywany, </w:t>
            </w:r>
            <w:proofErr w:type="spellStart"/>
            <w:r w:rsidRPr="001221CA">
              <w:t>nierekondycjonowany</w:t>
            </w:r>
            <w:proofErr w:type="spellEnd"/>
            <w:r w:rsidRPr="001221CA">
              <w:t>, nie powystawowy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r w:rsidRPr="001221CA">
              <w:t>Rok produkcji: 2025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15270D" w:rsidRPr="002C7C1B" w:rsidTr="00F8590C">
        <w:trPr>
          <w:trHeight w:val="654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Pr="002C7C1B" w:rsidRDefault="0015270D" w:rsidP="0015270D">
            <w:pPr>
              <w:numPr>
                <w:ilvl w:val="0"/>
                <w:numId w:val="4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C86397" w:rsidRDefault="00F75DEC" w:rsidP="00063692">
            <w:pPr>
              <w:pStyle w:val="NormalnyWeb"/>
              <w:rPr>
                <w:rFonts w:asciiTheme="minorHAnsi" w:hAnsiTheme="minorHAnsi" w:cstheme="minorHAnsi"/>
              </w:rPr>
            </w:pPr>
            <w:r w:rsidRPr="00C86397">
              <w:rPr>
                <w:rFonts w:asciiTheme="minorHAnsi" w:hAnsiTheme="minorHAnsi" w:cstheme="minorHAnsi"/>
              </w:rPr>
              <w:t>Obrotowy</w:t>
            </w:r>
            <w:r w:rsidR="0015270D" w:rsidRPr="00C86397">
              <w:rPr>
                <w:rFonts w:asciiTheme="minorHAnsi" w:hAnsiTheme="minorHAnsi" w:cstheme="minorHAnsi"/>
              </w:rPr>
              <w:t xml:space="preserve"> statyw,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2C7C1B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2C34AD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2C34AD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15270D" w:rsidRPr="002C7C1B" w:rsidTr="00F8590C">
        <w:trPr>
          <w:trHeight w:val="482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Pr="002C7C1B" w:rsidRDefault="0015270D" w:rsidP="0015270D">
            <w:pPr>
              <w:numPr>
                <w:ilvl w:val="0"/>
                <w:numId w:val="4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C86397" w:rsidRDefault="00F75DEC" w:rsidP="00063692">
            <w:pPr>
              <w:pStyle w:val="NormalnyWeb"/>
              <w:rPr>
                <w:rFonts w:asciiTheme="minorHAnsi" w:hAnsiTheme="minorHAnsi" w:cstheme="minorHAnsi"/>
              </w:rPr>
            </w:pPr>
            <w:r w:rsidRPr="00C86397">
              <w:rPr>
                <w:rFonts w:asciiTheme="minorHAnsi" w:hAnsiTheme="minorHAnsi" w:cstheme="minorHAnsi"/>
              </w:rPr>
              <w:t>Stalowy</w:t>
            </w:r>
            <w:r w:rsidR="0015270D" w:rsidRPr="00C86397">
              <w:rPr>
                <w:rFonts w:asciiTheme="minorHAnsi" w:hAnsiTheme="minorHAnsi" w:cstheme="minorHAnsi"/>
              </w:rPr>
              <w:t xml:space="preserve"> statyw malowany proszkowo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2C7C1B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2C34AD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2C34AD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15270D" w:rsidRPr="002C7C1B" w:rsidTr="00F8590C">
        <w:trPr>
          <w:trHeight w:val="482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Pr="002C7C1B" w:rsidRDefault="0015270D" w:rsidP="0015270D">
            <w:pPr>
              <w:numPr>
                <w:ilvl w:val="0"/>
                <w:numId w:val="4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C86397" w:rsidRDefault="0015270D" w:rsidP="00063692">
            <w:pPr>
              <w:pStyle w:val="NormalnyWeb"/>
              <w:rPr>
                <w:rFonts w:asciiTheme="minorHAnsi" w:hAnsiTheme="minorHAnsi" w:cstheme="minorHAnsi"/>
              </w:rPr>
            </w:pPr>
            <w:r w:rsidRPr="00C86397">
              <w:rPr>
                <w:rFonts w:asciiTheme="minorHAnsi" w:hAnsiTheme="minorHAnsi" w:cstheme="minorHAnsi"/>
              </w:rPr>
              <w:t>4 stopki gumowe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2C7C1B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2C34AD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2C34AD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15270D" w:rsidRPr="002C7C1B" w:rsidTr="00F8590C">
        <w:trPr>
          <w:trHeight w:val="482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Pr="002C7C1B" w:rsidRDefault="0015270D" w:rsidP="0015270D">
            <w:pPr>
              <w:numPr>
                <w:ilvl w:val="0"/>
                <w:numId w:val="4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C86397" w:rsidRDefault="00F75DEC" w:rsidP="00063692">
            <w:pPr>
              <w:pStyle w:val="NormalnyWeb"/>
              <w:rPr>
                <w:rFonts w:asciiTheme="minorHAnsi" w:hAnsiTheme="minorHAnsi" w:cstheme="minorHAnsi"/>
              </w:rPr>
            </w:pPr>
            <w:r w:rsidRPr="00C86397">
              <w:rPr>
                <w:rFonts w:asciiTheme="minorHAnsi" w:hAnsiTheme="minorHAnsi" w:cstheme="minorHAnsi"/>
              </w:rPr>
              <w:t>Blat</w:t>
            </w:r>
            <w:r w:rsidR="0015270D" w:rsidRPr="00C86397">
              <w:rPr>
                <w:rFonts w:asciiTheme="minorHAnsi" w:hAnsiTheme="minorHAnsi" w:cstheme="minorHAnsi"/>
              </w:rPr>
              <w:t xml:space="preserve"> ze sklejki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2C7C1B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2C34AD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2C34AD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15270D" w:rsidRPr="002C7C1B" w:rsidTr="00F8590C">
        <w:trPr>
          <w:trHeight w:val="482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Pr="002C7C1B" w:rsidRDefault="0015270D" w:rsidP="0015270D">
            <w:pPr>
              <w:numPr>
                <w:ilvl w:val="0"/>
                <w:numId w:val="4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C86397" w:rsidRDefault="0015270D" w:rsidP="00063692">
            <w:pPr>
              <w:pStyle w:val="NormalnyWeb"/>
              <w:rPr>
                <w:rFonts w:asciiTheme="minorHAnsi" w:hAnsiTheme="minorHAnsi" w:cstheme="minorHAnsi"/>
              </w:rPr>
            </w:pPr>
            <w:r w:rsidRPr="00C86397">
              <w:rPr>
                <w:rFonts w:asciiTheme="minorHAnsi" w:hAnsiTheme="minorHAnsi" w:cstheme="minorHAnsi"/>
              </w:rPr>
              <w:t>Regulowana wysokość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2C7C1B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2C34AD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2C34AD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15270D" w:rsidRPr="002C7C1B" w:rsidTr="00F8590C">
        <w:trPr>
          <w:trHeight w:val="482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Pr="002C7C1B" w:rsidRDefault="0015270D" w:rsidP="0015270D">
            <w:pPr>
              <w:numPr>
                <w:ilvl w:val="0"/>
                <w:numId w:val="4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C86397" w:rsidRDefault="00F75DEC" w:rsidP="00063692">
            <w:pPr>
              <w:pStyle w:val="NormalnyWeb"/>
              <w:rPr>
                <w:rFonts w:asciiTheme="minorHAnsi" w:hAnsiTheme="minorHAnsi" w:cstheme="minorHAnsi"/>
              </w:rPr>
            </w:pPr>
            <w:r w:rsidRPr="00C86397">
              <w:rPr>
                <w:rFonts w:asciiTheme="minorHAnsi" w:hAnsiTheme="minorHAnsi" w:cstheme="minorHAnsi"/>
              </w:rPr>
              <w:t>Obciążniki</w:t>
            </w:r>
            <w:r w:rsidR="0015270D" w:rsidRPr="00C86397">
              <w:rPr>
                <w:rFonts w:asciiTheme="minorHAnsi" w:hAnsiTheme="minorHAnsi" w:cstheme="minorHAnsi"/>
              </w:rPr>
              <w:t xml:space="preserve"> miękkie ze skóry 4 x 25 dkg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2C7C1B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2C34AD">
              <w:rPr>
                <w:rFonts w:asciiTheme="minorHAnsi" w:hAnsiTheme="minorHAnsi" w:cstheme="minorHAnsi"/>
                <w:color w:val="000000"/>
              </w:rPr>
              <w:t>TAK</w:t>
            </w:r>
            <w:r>
              <w:rPr>
                <w:rFonts w:asciiTheme="minorHAnsi" w:hAnsiTheme="minorHAnsi" w:cstheme="minorHAnsi"/>
                <w:color w:val="000000"/>
              </w:rPr>
              <w:t>, podać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2C34AD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15270D" w:rsidRPr="002C7C1B" w:rsidTr="00F8590C">
        <w:trPr>
          <w:trHeight w:val="482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Pr="002C7C1B" w:rsidRDefault="0015270D" w:rsidP="0015270D">
            <w:pPr>
              <w:numPr>
                <w:ilvl w:val="0"/>
                <w:numId w:val="4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15270D" w:rsidRPr="00C86397" w:rsidRDefault="00F75DEC" w:rsidP="00063692">
            <w:pPr>
              <w:pStyle w:val="NormalnyWeb"/>
              <w:rPr>
                <w:rFonts w:asciiTheme="minorHAnsi" w:hAnsiTheme="minorHAnsi" w:cstheme="minorHAnsi"/>
              </w:rPr>
            </w:pPr>
            <w:r w:rsidRPr="00C86397">
              <w:rPr>
                <w:rFonts w:asciiTheme="minorHAnsi" w:hAnsiTheme="minorHAnsi" w:cstheme="minorHAnsi"/>
              </w:rPr>
              <w:t>Klapka</w:t>
            </w:r>
            <w:r w:rsidR="0015270D" w:rsidRPr="00C86397">
              <w:rPr>
                <w:rFonts w:asciiTheme="minorHAnsi" w:hAnsiTheme="minorHAnsi" w:cstheme="minorHAnsi"/>
              </w:rPr>
              <w:t xml:space="preserve"> dłoni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15270D" w:rsidRPr="002C7C1B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2C34AD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15270D" w:rsidRPr="002C34AD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15270D" w:rsidRPr="002C7C1B" w:rsidTr="00F8590C">
        <w:trPr>
          <w:trHeight w:val="482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Pr="002C7C1B" w:rsidRDefault="0015270D" w:rsidP="0015270D">
            <w:pPr>
              <w:numPr>
                <w:ilvl w:val="0"/>
                <w:numId w:val="4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15270D" w:rsidRPr="00C86397" w:rsidRDefault="00F75DEC" w:rsidP="00063692">
            <w:pPr>
              <w:numPr>
                <w:ilvl w:val="12"/>
                <w:numId w:val="0"/>
              </w:num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C86397">
              <w:rPr>
                <w:rFonts w:asciiTheme="minorHAnsi" w:hAnsiTheme="minorHAnsi" w:cstheme="minorHAnsi"/>
              </w:rPr>
              <w:t>Spirala</w:t>
            </w:r>
            <w:r w:rsidR="0015270D" w:rsidRPr="00C86397">
              <w:rPr>
                <w:rFonts w:asciiTheme="minorHAnsi" w:hAnsiTheme="minorHAnsi" w:cstheme="minorHAnsi"/>
              </w:rPr>
              <w:t xml:space="preserve"> pionowa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15270D" w:rsidRPr="00C86397" w:rsidRDefault="0015270D" w:rsidP="00063692">
            <w:pPr>
              <w:numPr>
                <w:ilvl w:val="12"/>
                <w:numId w:val="0"/>
              </w:num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15270D" w:rsidRDefault="0015270D" w:rsidP="00063692">
            <w:pPr>
              <w:numPr>
                <w:ilvl w:val="12"/>
                <w:numId w:val="0"/>
              </w:num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15270D" w:rsidRPr="002C7C1B" w:rsidTr="00F8590C">
        <w:trPr>
          <w:trHeight w:val="482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Pr="002C7C1B" w:rsidRDefault="0015270D" w:rsidP="0015270D">
            <w:pPr>
              <w:numPr>
                <w:ilvl w:val="0"/>
                <w:numId w:val="4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15270D" w:rsidRPr="00C86397" w:rsidRDefault="00F75DEC" w:rsidP="00063692">
            <w:pPr>
              <w:pStyle w:val="NormalnyWeb"/>
              <w:rPr>
                <w:rFonts w:asciiTheme="minorHAnsi" w:hAnsiTheme="minorHAnsi" w:cstheme="minorHAnsi"/>
              </w:rPr>
            </w:pPr>
            <w:r w:rsidRPr="00C86397">
              <w:rPr>
                <w:rFonts w:asciiTheme="minorHAnsi" w:hAnsiTheme="minorHAnsi" w:cstheme="minorHAnsi"/>
              </w:rPr>
              <w:t>Wałek</w:t>
            </w:r>
            <w:r w:rsidR="0015270D" w:rsidRPr="00C86397">
              <w:rPr>
                <w:rFonts w:asciiTheme="minorHAnsi" w:hAnsiTheme="minorHAnsi" w:cstheme="minorHAnsi"/>
              </w:rPr>
              <w:t xml:space="preserve"> drewniany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15270D" w:rsidRPr="002C7C1B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B75A45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15270D" w:rsidRPr="00B75A45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15270D" w:rsidRPr="002C7C1B" w:rsidTr="00F8590C">
        <w:trPr>
          <w:trHeight w:val="482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Pr="002C7C1B" w:rsidRDefault="0015270D" w:rsidP="0015270D">
            <w:pPr>
              <w:numPr>
                <w:ilvl w:val="0"/>
                <w:numId w:val="4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15270D" w:rsidRPr="00C86397" w:rsidRDefault="00F75DEC" w:rsidP="00063692">
            <w:pPr>
              <w:pStyle w:val="NormalnyWeb"/>
              <w:rPr>
                <w:rFonts w:asciiTheme="minorHAnsi" w:hAnsiTheme="minorHAnsi" w:cstheme="minorHAnsi"/>
              </w:rPr>
            </w:pPr>
            <w:r w:rsidRPr="00C86397">
              <w:rPr>
                <w:rFonts w:asciiTheme="minorHAnsi" w:hAnsiTheme="minorHAnsi" w:cstheme="minorHAnsi"/>
              </w:rPr>
              <w:t>Kula</w:t>
            </w:r>
            <w:r w:rsidR="0015270D" w:rsidRPr="00C86397">
              <w:rPr>
                <w:rFonts w:asciiTheme="minorHAnsi" w:hAnsiTheme="minorHAnsi" w:cstheme="minorHAnsi"/>
              </w:rPr>
              <w:t xml:space="preserve"> drewniana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15270D" w:rsidRPr="002C7C1B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B75A45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15270D" w:rsidRPr="00B75A45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15270D" w:rsidRPr="002C7C1B" w:rsidTr="00F8590C">
        <w:trPr>
          <w:trHeight w:val="482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Pr="002C7C1B" w:rsidRDefault="0015270D" w:rsidP="0015270D">
            <w:pPr>
              <w:numPr>
                <w:ilvl w:val="0"/>
                <w:numId w:val="4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C86397" w:rsidRDefault="00F75DEC" w:rsidP="00063692">
            <w:pPr>
              <w:pStyle w:val="NormalnyWeb"/>
              <w:rPr>
                <w:rFonts w:asciiTheme="minorHAnsi" w:hAnsiTheme="minorHAnsi" w:cstheme="minorHAnsi"/>
              </w:rPr>
            </w:pPr>
            <w:r w:rsidRPr="00C86397">
              <w:rPr>
                <w:rFonts w:asciiTheme="minorHAnsi" w:hAnsiTheme="minorHAnsi" w:cstheme="minorHAnsi"/>
              </w:rPr>
              <w:t>Uchwyt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2C7C1B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B75A45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B75A45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15270D" w:rsidRPr="002C7C1B" w:rsidTr="00F8590C">
        <w:trPr>
          <w:trHeight w:val="482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Pr="002C7C1B" w:rsidRDefault="0015270D" w:rsidP="0015270D">
            <w:pPr>
              <w:numPr>
                <w:ilvl w:val="0"/>
                <w:numId w:val="4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C86397" w:rsidRDefault="00F75DEC" w:rsidP="00063692">
            <w:pPr>
              <w:pStyle w:val="NormalnyWeb"/>
              <w:rPr>
                <w:rFonts w:asciiTheme="minorHAnsi" w:hAnsiTheme="minorHAnsi" w:cstheme="minorHAnsi"/>
              </w:rPr>
            </w:pPr>
            <w:r w:rsidRPr="00C86397">
              <w:rPr>
                <w:rFonts w:asciiTheme="minorHAnsi" w:hAnsiTheme="minorHAnsi" w:cstheme="minorHAnsi"/>
              </w:rPr>
              <w:t>Koło</w:t>
            </w:r>
            <w:r w:rsidR="0015270D" w:rsidRPr="00C86397">
              <w:rPr>
                <w:rFonts w:asciiTheme="minorHAnsi" w:hAnsiTheme="minorHAnsi" w:cstheme="minorHAnsi"/>
              </w:rPr>
              <w:t xml:space="preserve"> drewniane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2C7C1B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B75A45">
              <w:rPr>
                <w:rFonts w:asciiTheme="minorHAnsi" w:hAnsiTheme="minorHAnsi" w:cstheme="minorHAnsi"/>
                <w:color w:val="000000"/>
              </w:rPr>
              <w:t>TAK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B75A45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15270D" w:rsidRPr="002C7C1B" w:rsidTr="00F8590C">
        <w:trPr>
          <w:trHeight w:val="482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Pr="002C7C1B" w:rsidRDefault="0015270D" w:rsidP="0015270D">
            <w:pPr>
              <w:numPr>
                <w:ilvl w:val="0"/>
                <w:numId w:val="4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C86397" w:rsidRDefault="0015270D" w:rsidP="00063692">
            <w:pPr>
              <w:pStyle w:val="NormalnyWeb"/>
              <w:rPr>
                <w:rFonts w:asciiTheme="minorHAnsi" w:hAnsiTheme="minorHAnsi" w:cstheme="minorHAnsi"/>
              </w:rPr>
            </w:pPr>
            <w:r w:rsidRPr="00C86397">
              <w:rPr>
                <w:rFonts w:asciiTheme="minorHAnsi" w:hAnsiTheme="minorHAnsi" w:cstheme="minorHAnsi"/>
              </w:rPr>
              <w:t>Długość: 73 cm +/- 5 cm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2C7C1B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6903FD">
              <w:t>TAK, podać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6903FD" w:rsidRDefault="0015270D" w:rsidP="00063692">
            <w:pPr>
              <w:spacing w:after="0" w:line="240" w:lineRule="auto"/>
            </w:pPr>
          </w:p>
        </w:tc>
      </w:tr>
      <w:tr w:rsidR="0015270D" w:rsidRPr="002C7C1B" w:rsidTr="00F8590C">
        <w:trPr>
          <w:trHeight w:val="482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Pr="002C7C1B" w:rsidRDefault="0015270D" w:rsidP="0015270D">
            <w:pPr>
              <w:numPr>
                <w:ilvl w:val="0"/>
                <w:numId w:val="4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C86397" w:rsidRDefault="0015270D" w:rsidP="00063692">
            <w:pPr>
              <w:pStyle w:val="NormalnyWeb"/>
              <w:rPr>
                <w:rFonts w:asciiTheme="minorHAnsi" w:hAnsiTheme="minorHAnsi" w:cstheme="minorHAnsi"/>
              </w:rPr>
            </w:pPr>
            <w:r w:rsidRPr="00C86397">
              <w:rPr>
                <w:rFonts w:asciiTheme="minorHAnsi" w:hAnsiTheme="minorHAnsi" w:cstheme="minorHAnsi"/>
              </w:rPr>
              <w:t>Szerokość: 53 cm +/- 5 cm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2C7C1B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6903FD">
              <w:t>TAK, podać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6903FD" w:rsidRDefault="0015270D" w:rsidP="00063692">
            <w:pPr>
              <w:spacing w:after="0" w:line="240" w:lineRule="auto"/>
            </w:pPr>
          </w:p>
        </w:tc>
      </w:tr>
      <w:tr w:rsidR="0015270D" w:rsidRPr="002C7C1B" w:rsidTr="00F8590C">
        <w:trPr>
          <w:trHeight w:val="482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Pr="002C7C1B" w:rsidRDefault="0015270D" w:rsidP="0015270D">
            <w:pPr>
              <w:numPr>
                <w:ilvl w:val="0"/>
                <w:numId w:val="4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C86397" w:rsidRDefault="0015270D" w:rsidP="00063692">
            <w:pPr>
              <w:pStyle w:val="NormalnyWeb"/>
              <w:rPr>
                <w:rFonts w:asciiTheme="minorHAnsi" w:hAnsiTheme="minorHAnsi" w:cstheme="minorHAnsi"/>
              </w:rPr>
            </w:pPr>
            <w:r w:rsidRPr="00C86397">
              <w:rPr>
                <w:rFonts w:asciiTheme="minorHAnsi" w:hAnsiTheme="minorHAnsi" w:cstheme="minorHAnsi"/>
              </w:rPr>
              <w:t>Wysokość: 40 - 63 cm +/- 5 cm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2C7C1B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6903FD">
              <w:t>TAK, podać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6903FD" w:rsidRDefault="0015270D" w:rsidP="00063692">
            <w:pPr>
              <w:spacing w:after="0" w:line="240" w:lineRule="auto"/>
            </w:pPr>
          </w:p>
        </w:tc>
      </w:tr>
      <w:tr w:rsidR="0015270D" w:rsidRPr="002C7C1B" w:rsidTr="00F8590C">
        <w:trPr>
          <w:trHeight w:val="482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Pr="002C7C1B" w:rsidRDefault="0015270D" w:rsidP="0015270D">
            <w:pPr>
              <w:numPr>
                <w:ilvl w:val="0"/>
                <w:numId w:val="4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C86397" w:rsidRDefault="0015270D" w:rsidP="00063692">
            <w:pPr>
              <w:pStyle w:val="NormalnyWeb"/>
              <w:rPr>
                <w:rFonts w:asciiTheme="minorHAnsi" w:hAnsiTheme="minorHAnsi" w:cstheme="minorHAnsi"/>
              </w:rPr>
            </w:pPr>
            <w:r w:rsidRPr="00C86397">
              <w:rPr>
                <w:rFonts w:asciiTheme="minorHAnsi" w:hAnsiTheme="minorHAnsi" w:cstheme="minorHAnsi"/>
              </w:rPr>
              <w:t>Waga max. 11 kg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2C7C1B" w:rsidRDefault="0015270D" w:rsidP="00063692">
            <w:pPr>
              <w:spacing w:after="0" w:line="240" w:lineRule="auto"/>
              <w:rPr>
                <w:rFonts w:asciiTheme="minorHAnsi" w:hAnsiTheme="minorHAnsi" w:cstheme="minorHAnsi"/>
                <w:color w:val="000000"/>
              </w:rPr>
            </w:pPr>
            <w:r w:rsidRPr="006903FD">
              <w:t>TAK, podać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Pr="006903FD" w:rsidRDefault="0015270D" w:rsidP="00063692">
            <w:pPr>
              <w:spacing w:after="0" w:line="240" w:lineRule="auto"/>
            </w:pPr>
          </w:p>
        </w:tc>
      </w:tr>
      <w:tr w:rsidR="00003FA7" w:rsidRPr="002C7C1B" w:rsidTr="00F8590C">
        <w:trPr>
          <w:trHeight w:val="482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3FA7" w:rsidRPr="002C7C1B" w:rsidRDefault="00003FA7" w:rsidP="00003FA7">
            <w:pPr>
              <w:numPr>
                <w:ilvl w:val="0"/>
                <w:numId w:val="4"/>
              </w:numPr>
              <w:tabs>
                <w:tab w:val="left" w:pos="360"/>
              </w:tabs>
              <w:spacing w:after="0" w:line="240" w:lineRule="auto"/>
              <w:ind w:hanging="618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Pr="004430FE" w:rsidRDefault="00003FA7" w:rsidP="00003FA7">
            <w:r w:rsidRPr="004430FE">
              <w:t>Autoryzowany serwis gwarancyjny i pogwarancyjny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Default="00003FA7" w:rsidP="00003FA7">
            <w:r w:rsidRPr="004430FE">
              <w:t>Tak, podać adres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Pr="006903FD" w:rsidRDefault="00003FA7" w:rsidP="00003FA7">
            <w:pPr>
              <w:spacing w:after="0" w:line="240" w:lineRule="auto"/>
            </w:pPr>
          </w:p>
        </w:tc>
      </w:tr>
    </w:tbl>
    <w:p w:rsidR="00F8590C" w:rsidRDefault="00F8590C" w:rsidP="0015270D">
      <w:pPr>
        <w:rPr>
          <w:b/>
        </w:rPr>
      </w:pPr>
    </w:p>
    <w:p w:rsidR="0015270D" w:rsidRPr="00694D9A" w:rsidRDefault="0015270D" w:rsidP="00694D9A">
      <w:pPr>
        <w:rPr>
          <w:b/>
        </w:rPr>
      </w:pPr>
      <w:r w:rsidRPr="00694D9A">
        <w:rPr>
          <w:b/>
        </w:rPr>
        <w:t xml:space="preserve"> Aparat do masażu podciśnieniowego – </w:t>
      </w:r>
      <w:proofErr w:type="spellStart"/>
      <w:r w:rsidRPr="00694D9A">
        <w:rPr>
          <w:b/>
        </w:rPr>
        <w:t>vac</w:t>
      </w:r>
      <w:proofErr w:type="spellEnd"/>
      <w:r w:rsidRPr="00694D9A">
        <w:rPr>
          <w:b/>
        </w:rPr>
        <w:t xml:space="preserve"> – 1 sztuka</w:t>
      </w:r>
    </w:p>
    <w:tbl>
      <w:tblPr>
        <w:tblW w:w="9592" w:type="dxa"/>
        <w:tblInd w:w="48" w:type="dxa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661"/>
        <w:gridCol w:w="4961"/>
        <w:gridCol w:w="1843"/>
        <w:gridCol w:w="2127"/>
      </w:tblGrid>
      <w:tr w:rsidR="00063692" w:rsidTr="00A02E1A">
        <w:trPr>
          <w:trHeight w:hRule="exact" w:val="1576"/>
        </w:trPr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3692" w:rsidRPr="00063692" w:rsidRDefault="00063692" w:rsidP="00063692">
            <w:pPr>
              <w:spacing w:before="60" w:after="60" w:line="240" w:lineRule="auto"/>
              <w:jc w:val="center"/>
              <w:rPr>
                <w:rFonts w:cs="Calibri"/>
                <w:highlight w:val="lightGray"/>
                <w:lang w:eastAsia="pl-PL"/>
              </w:rPr>
            </w:pPr>
            <w:r w:rsidRPr="00063692">
              <w:rPr>
                <w:rFonts w:cs="Calibri"/>
                <w:highlight w:val="lightGray"/>
                <w:lang w:eastAsia="pl-PL"/>
              </w:rPr>
              <w:t>Lp.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  <w:hideMark/>
          </w:tcPr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Parametr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  <w:hideMark/>
          </w:tcPr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Parametr graniczny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jc w:val="center"/>
              <w:rPr>
                <w:rFonts w:cstheme="minorHAnsi"/>
                <w:b/>
                <w:highlight w:val="lightGray"/>
              </w:rPr>
            </w:pPr>
            <w:r w:rsidRPr="00063692">
              <w:rPr>
                <w:rFonts w:cstheme="minorHAnsi"/>
                <w:b/>
                <w:highlight w:val="lightGray"/>
              </w:rPr>
              <w:t xml:space="preserve">Parametry oferowane </w:t>
            </w:r>
          </w:p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/podać zakres lub opisać/</w:t>
            </w:r>
            <w:r w:rsidR="00024FAB">
              <w:rPr>
                <w:rFonts w:cstheme="minorHAnsi"/>
                <w:b/>
                <w:highlight w:val="lightGray"/>
              </w:rPr>
              <w:t>*</w:t>
            </w:r>
            <w:r w:rsidRPr="00063692">
              <w:rPr>
                <w:rFonts w:cstheme="minorHAnsi"/>
                <w:highlight w:val="lightGray"/>
              </w:rPr>
              <w:t xml:space="preserve"> </w:t>
            </w:r>
          </w:p>
        </w:tc>
      </w:tr>
      <w:tr w:rsidR="0015270D" w:rsidTr="00A02E1A">
        <w:trPr>
          <w:trHeight w:val="482"/>
        </w:trPr>
        <w:tc>
          <w:tcPr>
            <w:tcW w:w="6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Default="0015270D" w:rsidP="00943368">
            <w:pPr>
              <w:numPr>
                <w:ilvl w:val="0"/>
                <w:numId w:val="7"/>
              </w:numPr>
              <w:tabs>
                <w:tab w:val="left" w:pos="360"/>
              </w:tabs>
              <w:spacing w:after="0" w:line="240" w:lineRule="auto"/>
              <w:ind w:hanging="1032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5270D" w:rsidRPr="00B47B63" w:rsidRDefault="00B47B63">
            <w:pPr>
              <w:numPr>
                <w:ilvl w:val="12"/>
                <w:numId w:val="0"/>
              </w:numPr>
            </w:pPr>
            <w:r w:rsidRPr="00B47B63">
              <w:t>Aparat do masażu podciśnieniowego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5270D" w:rsidRDefault="00B47B63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Tr="00694D9A">
        <w:trPr>
          <w:trHeight w:val="482"/>
        </w:trPr>
        <w:tc>
          <w:tcPr>
            <w:tcW w:w="6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numPr>
                <w:ilvl w:val="0"/>
                <w:numId w:val="7"/>
              </w:numPr>
              <w:tabs>
                <w:tab w:val="left" w:pos="360"/>
              </w:tabs>
              <w:spacing w:after="0" w:line="240" w:lineRule="auto"/>
              <w:ind w:hanging="1032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EF44A0" w:rsidRDefault="00694D9A" w:rsidP="00694D9A">
            <w:r w:rsidRPr="00EF44A0">
              <w:t xml:space="preserve">Sprzęt medyczny fabrycznie nowy, nieużywany, </w:t>
            </w:r>
            <w:proofErr w:type="spellStart"/>
            <w:r w:rsidRPr="00EF44A0">
              <w:t>nierekondycjonowany</w:t>
            </w:r>
            <w:proofErr w:type="spellEnd"/>
            <w:r w:rsidRPr="00EF44A0">
              <w:t>, nie powystawowy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r w:rsidRPr="00EF44A0">
              <w:t>Rok produkcji: 2025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Tr="00A02E1A">
        <w:trPr>
          <w:trHeight w:val="482"/>
        </w:trPr>
        <w:tc>
          <w:tcPr>
            <w:tcW w:w="6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943368">
            <w:pPr>
              <w:numPr>
                <w:ilvl w:val="0"/>
                <w:numId w:val="7"/>
              </w:numPr>
              <w:tabs>
                <w:tab w:val="left" w:pos="360"/>
              </w:tabs>
              <w:spacing w:after="0" w:line="240" w:lineRule="auto"/>
              <w:ind w:hanging="1032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r>
              <w:t xml:space="preserve">Wytwarzanie podciśnienia o wartości z zakresu -100 </w:t>
            </w:r>
            <w:proofErr w:type="spellStart"/>
            <w:r>
              <w:t>mbar</w:t>
            </w:r>
            <w:proofErr w:type="spellEnd"/>
            <w:r>
              <w:t xml:space="preserve"> do -500 </w:t>
            </w:r>
            <w:proofErr w:type="spellStart"/>
            <w:r>
              <w:t>mbar</w:t>
            </w:r>
            <w:proofErr w:type="spellEnd"/>
            <w:r>
              <w:t xml:space="preserve"> za pomocą pompy próżniowej, zaworu i systemu szczelnych przewodów ciśnieniowych w jednym z dostępnych trybów:</w:t>
            </w:r>
          </w:p>
          <w:p w:rsidR="00694D9A" w:rsidRDefault="00694D9A" w:rsidP="00694D9A">
            <w:pPr>
              <w:numPr>
                <w:ilvl w:val="12"/>
                <w:numId w:val="0"/>
              </w:numPr>
            </w:pPr>
            <w:r>
              <w:t>• stałego podciśnienia,</w:t>
            </w:r>
          </w:p>
          <w:p w:rsidR="00694D9A" w:rsidRDefault="00694D9A" w:rsidP="00694D9A">
            <w:pPr>
              <w:numPr>
                <w:ilvl w:val="12"/>
                <w:numId w:val="0"/>
              </w:numPr>
            </w:pPr>
            <w:r>
              <w:t>• zmiennego podciśnienia z określoną stałą lub zmienną częstością w jednostce czasu.</w:t>
            </w:r>
          </w:p>
          <w:p w:rsidR="00694D9A" w:rsidRDefault="00694D9A" w:rsidP="00694D9A">
            <w:r>
              <w:lastRenderedPageBreak/>
              <w:t>Podciśnienie dostarczane do pacjenta za pośrednictwem przyssawek i przewodów ciśnieniowych.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lastRenderedPageBreak/>
              <w:t>Tak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15270D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Default="0015270D" w:rsidP="00943368">
            <w:pPr>
              <w:numPr>
                <w:ilvl w:val="0"/>
                <w:numId w:val="7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5270D" w:rsidRDefault="0015270D">
            <w:r>
              <w:t>Generacja sygnałów prądu i napięcia o częstotliwościach, kształtach i amplitudach odpowiadających uznanym i stosowanym w tej terapii przebiegom. Dostępne prądy jednokierunkowe (unipolarne) i/lub dwukierunkowe (bipolarne) zgodnie z funkcjami aparatu posiadanym przez Zamawiającego.</w:t>
            </w:r>
          </w:p>
          <w:p w:rsidR="0015270D" w:rsidRDefault="0015270D">
            <w:pPr>
              <w:numPr>
                <w:ilvl w:val="12"/>
                <w:numId w:val="0"/>
              </w:numPr>
            </w:pPr>
            <w:r>
              <w:t>Energia dostarczana do pacjenta za pośrednictwem ssawek ze zintegrowanymi elektrodami.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15270D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Default="0015270D" w:rsidP="00943368">
            <w:pPr>
              <w:numPr>
                <w:ilvl w:val="0"/>
                <w:numId w:val="7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5270D" w:rsidRDefault="0015270D">
            <w:r>
              <w:t>Tryby pracy:</w:t>
            </w:r>
          </w:p>
          <w:p w:rsidR="0015270D" w:rsidRDefault="0015270D">
            <w:pPr>
              <w:numPr>
                <w:ilvl w:val="12"/>
                <w:numId w:val="0"/>
              </w:numPr>
            </w:pPr>
            <w:r>
              <w:t>• standardowy ze stałym podciśnieniem, impulsowej ze stałą pulsacją – częstość 6, 12, 20, 40 lub 60 cykli/minutę.</w:t>
            </w:r>
          </w:p>
          <w:p w:rsidR="0015270D" w:rsidRDefault="0015270D">
            <w:pPr>
              <w:numPr>
                <w:ilvl w:val="12"/>
                <w:numId w:val="0"/>
              </w:numPr>
            </w:pPr>
            <w:r>
              <w:t>• specjalnej:</w:t>
            </w:r>
          </w:p>
          <w:p w:rsidR="0015270D" w:rsidRDefault="0015270D">
            <w:pPr>
              <w:numPr>
                <w:ilvl w:val="12"/>
                <w:numId w:val="0"/>
              </w:numPr>
            </w:pPr>
            <w:proofErr w:type="gramStart"/>
            <w:r>
              <w:t>impulsowej</w:t>
            </w:r>
            <w:proofErr w:type="gramEnd"/>
            <w:r>
              <w:t xml:space="preserve"> ze zmienną pulsacją, pulsacja jest zmieniana od wartości minimalnej do ustawionej,</w:t>
            </w:r>
          </w:p>
          <w:p w:rsidR="0015270D" w:rsidRDefault="0015270D">
            <w:pPr>
              <w:numPr>
                <w:ilvl w:val="12"/>
                <w:numId w:val="0"/>
              </w:numPr>
            </w:pPr>
            <w:proofErr w:type="gramStart"/>
            <w:r>
              <w:t>synchronizowanej</w:t>
            </w:r>
            <w:proofErr w:type="gramEnd"/>
            <w:r>
              <w:t xml:space="preserve"> z prądem – tryb aktywowany jest prądem przepływającym w obwodzie A</w:t>
            </w:r>
          </w:p>
          <w:p w:rsidR="0015270D" w:rsidRDefault="0015270D">
            <w:pPr>
              <w:numPr>
                <w:ilvl w:val="12"/>
                <w:numId w:val="0"/>
              </w:numPr>
            </w:pPr>
            <w:proofErr w:type="gramStart"/>
            <w:r>
              <w:t>impulsowej</w:t>
            </w:r>
            <w:proofErr w:type="gramEnd"/>
            <w:r>
              <w:t xml:space="preserve"> z podwyższonym podciśnieniem dolnym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15270D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Default="0015270D" w:rsidP="00943368">
            <w:pPr>
              <w:numPr>
                <w:ilvl w:val="0"/>
                <w:numId w:val="7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5270D" w:rsidRDefault="0015270D">
            <w:r>
              <w:t xml:space="preserve">Aparat posiadający zbiornik na ciecz zasysaną przewodami w trakcie pracy. </w:t>
            </w:r>
          </w:p>
          <w:p w:rsidR="0015270D" w:rsidRDefault="0015270D">
            <w:pPr>
              <w:numPr>
                <w:ilvl w:val="12"/>
                <w:numId w:val="0"/>
              </w:numPr>
            </w:pPr>
            <w:r>
              <w:t>Stan napełnienia sygnalizowany zapaleniem dedykowanego wskaźnika LED, urządzenie przestaje pracować po zapełnieniu zbiornika.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 xml:space="preserve">Tak 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15270D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Default="0015270D" w:rsidP="00943368">
            <w:pPr>
              <w:numPr>
                <w:ilvl w:val="0"/>
                <w:numId w:val="7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5270D" w:rsidRDefault="0015270D">
            <w:pPr>
              <w:rPr>
                <w:rFonts w:ascii="Arial" w:hAnsi="Arial" w:cs="Arial"/>
                <w:sz w:val="20"/>
              </w:rPr>
            </w:pPr>
            <w:r>
              <w:t>Dwa obwody wyjściowe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15270D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Default="0015270D" w:rsidP="00943368">
            <w:pPr>
              <w:numPr>
                <w:ilvl w:val="0"/>
                <w:numId w:val="7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5270D" w:rsidRDefault="0015270D">
            <w:pPr>
              <w:rPr>
                <w:rFonts w:ascii="Arial" w:hAnsi="Arial" w:cs="Arial"/>
                <w:sz w:val="20"/>
              </w:rPr>
            </w:pPr>
            <w:r>
              <w:t>Dedykowany tryb do opróżniania cieczy ze zbiornika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15270D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Default="0015270D" w:rsidP="00943368">
            <w:pPr>
              <w:numPr>
                <w:ilvl w:val="0"/>
                <w:numId w:val="7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5270D" w:rsidRDefault="0015270D">
            <w:r>
              <w:t>Funkcje i wskaźniki na pulpicie urządzenia:</w:t>
            </w:r>
          </w:p>
          <w:p w:rsidR="0015270D" w:rsidRDefault="0015270D">
            <w:pPr>
              <w:numPr>
                <w:ilvl w:val="12"/>
                <w:numId w:val="0"/>
              </w:numPr>
            </w:pPr>
            <w:r>
              <w:t>Klawisz załączenia podciśnienia i toru prądowego w obwodzie A</w:t>
            </w:r>
          </w:p>
          <w:p w:rsidR="0015270D" w:rsidRDefault="0015270D">
            <w:pPr>
              <w:numPr>
                <w:ilvl w:val="12"/>
                <w:numId w:val="0"/>
              </w:numPr>
            </w:pPr>
            <w:r>
              <w:lastRenderedPageBreak/>
              <w:t>Klawisz załączenia podciśnienia i toru prądowego w obwodzie B</w:t>
            </w:r>
          </w:p>
          <w:p w:rsidR="0015270D" w:rsidRDefault="0015270D">
            <w:pPr>
              <w:numPr>
                <w:ilvl w:val="12"/>
                <w:numId w:val="0"/>
              </w:numPr>
            </w:pPr>
            <w:r>
              <w:t>Klawisze regulacji częstości impulsów</w:t>
            </w:r>
          </w:p>
          <w:p w:rsidR="0015270D" w:rsidRDefault="0015270D">
            <w:pPr>
              <w:numPr>
                <w:ilvl w:val="12"/>
                <w:numId w:val="0"/>
              </w:numPr>
            </w:pPr>
            <w:r>
              <w:t>Wskaźniki pulsacji</w:t>
            </w:r>
          </w:p>
          <w:p w:rsidR="0015270D" w:rsidRDefault="0015270D">
            <w:pPr>
              <w:numPr>
                <w:ilvl w:val="12"/>
                <w:numId w:val="0"/>
              </w:numPr>
            </w:pPr>
            <w:r>
              <w:t>Wskaźniki trybów specjalnych</w:t>
            </w:r>
          </w:p>
          <w:p w:rsidR="0015270D" w:rsidRDefault="0015270D">
            <w:pPr>
              <w:numPr>
                <w:ilvl w:val="12"/>
                <w:numId w:val="0"/>
              </w:numPr>
            </w:pPr>
            <w:r>
              <w:t>Klawisz trybu impulsowego z podwyższonym podciśnieniem dolnym</w:t>
            </w:r>
          </w:p>
          <w:p w:rsidR="0015270D" w:rsidRDefault="0015270D">
            <w:pPr>
              <w:numPr>
                <w:ilvl w:val="12"/>
                <w:numId w:val="0"/>
              </w:numPr>
            </w:pPr>
            <w:r>
              <w:t>Klawisz trybu impulsowego ze zmienną pulsacją</w:t>
            </w:r>
          </w:p>
          <w:p w:rsidR="0015270D" w:rsidRDefault="0015270D">
            <w:pPr>
              <w:numPr>
                <w:ilvl w:val="12"/>
                <w:numId w:val="0"/>
              </w:numPr>
            </w:pPr>
            <w:r>
              <w:t xml:space="preserve">Klawisz trybu pracy synchronizowanej z prądem </w:t>
            </w:r>
          </w:p>
          <w:p w:rsidR="0015270D" w:rsidRDefault="0015270D">
            <w:pPr>
              <w:numPr>
                <w:ilvl w:val="12"/>
                <w:numId w:val="0"/>
              </w:numPr>
            </w:pPr>
            <w:r>
              <w:t>Wskaźnik napełnienia zbiornika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t>Klawisze regulacji podciśnienia służą do zwiększania – lub zmniejszania – wartości podciśnienia.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lastRenderedPageBreak/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15270D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Default="0015270D" w:rsidP="00943368">
            <w:pPr>
              <w:numPr>
                <w:ilvl w:val="0"/>
                <w:numId w:val="7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5270D" w:rsidRDefault="0015270D">
            <w:pPr>
              <w:rPr>
                <w:rFonts w:cs="Calibri"/>
              </w:rPr>
            </w:pPr>
            <w:r>
              <w:t xml:space="preserve">Częstość pulsacji fali podciśnieniowej minimum 6,12,20,40,60 </w:t>
            </w:r>
            <w:proofErr w:type="spellStart"/>
            <w:r>
              <w:t>imp</w:t>
            </w:r>
            <w:proofErr w:type="spellEnd"/>
            <w:r>
              <w:t>/min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15270D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Default="0015270D" w:rsidP="00943368">
            <w:pPr>
              <w:numPr>
                <w:ilvl w:val="0"/>
                <w:numId w:val="7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5270D" w:rsidRDefault="0015270D">
            <w:pPr>
              <w:rPr>
                <w:rFonts w:cs="Calibri"/>
              </w:rPr>
            </w:pPr>
            <w:r>
              <w:t>Podciśnienie maksymalne minimum 500</w:t>
            </w:r>
            <w:r w:rsidR="00F75DEC">
              <w:t xml:space="preserve"> </w:t>
            </w:r>
            <w:proofErr w:type="spellStart"/>
            <w:r>
              <w:t>mbar</w:t>
            </w:r>
            <w:proofErr w:type="spellEnd"/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Tak, podać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Default="0015270D">
            <w:pPr>
              <w:spacing w:after="0" w:line="240" w:lineRule="auto"/>
              <w:contextualSpacing/>
            </w:pPr>
          </w:p>
        </w:tc>
      </w:tr>
      <w:tr w:rsidR="0015270D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Default="0015270D" w:rsidP="00943368">
            <w:pPr>
              <w:numPr>
                <w:ilvl w:val="0"/>
                <w:numId w:val="7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5270D" w:rsidRDefault="0015270D">
            <w:pPr>
              <w:rPr>
                <w:rFonts w:cs="Calibri"/>
              </w:rPr>
            </w:pPr>
            <w:r>
              <w:t>Zakres regulacji podciśnienia minimum 100-500</w:t>
            </w:r>
            <w:r w:rsidR="00F75DEC">
              <w:t xml:space="preserve"> </w:t>
            </w:r>
            <w:proofErr w:type="spellStart"/>
            <w:r>
              <w:t>mbar</w:t>
            </w:r>
            <w:proofErr w:type="spellEnd"/>
            <w:r>
              <w:t>, krok 40</w:t>
            </w:r>
            <w:r w:rsidR="00F75DEC">
              <w:t xml:space="preserve"> </w:t>
            </w:r>
            <w:proofErr w:type="spellStart"/>
            <w:r>
              <w:t>mbar</w:t>
            </w:r>
            <w:proofErr w:type="spellEnd"/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</w:rPr>
            </w:pPr>
            <w:r>
              <w:t>Tak, podać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Default="0015270D">
            <w:pPr>
              <w:spacing w:after="0" w:line="240" w:lineRule="auto"/>
              <w:contextualSpacing/>
            </w:pPr>
          </w:p>
        </w:tc>
      </w:tr>
      <w:tr w:rsidR="0015270D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Default="0015270D" w:rsidP="00943368">
            <w:pPr>
              <w:numPr>
                <w:ilvl w:val="0"/>
                <w:numId w:val="7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5270D" w:rsidRDefault="0015270D">
            <w:pPr>
              <w:rPr>
                <w:rFonts w:cs="Calibri"/>
              </w:rPr>
            </w:pPr>
            <w:r>
              <w:t>Wymiary maksymalne 30x30x15 cm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>Tak, podać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Default="0015270D">
            <w:pPr>
              <w:spacing w:after="0" w:line="240" w:lineRule="auto"/>
              <w:contextualSpacing/>
            </w:pPr>
          </w:p>
        </w:tc>
      </w:tr>
      <w:tr w:rsidR="0015270D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Default="0015270D" w:rsidP="00943368">
            <w:pPr>
              <w:numPr>
                <w:ilvl w:val="0"/>
                <w:numId w:val="7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5270D" w:rsidRDefault="0015270D">
            <w:pPr>
              <w:rPr>
                <w:rFonts w:cs="Calibri"/>
              </w:rPr>
            </w:pPr>
            <w:r>
              <w:t>Waga max 4kg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15270D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Default="0015270D" w:rsidP="00943368">
            <w:pPr>
              <w:numPr>
                <w:ilvl w:val="0"/>
                <w:numId w:val="7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5270D" w:rsidRDefault="0015270D">
            <w:pPr>
              <w:rPr>
                <w:rFonts w:cs="Calibri"/>
              </w:rPr>
            </w:pPr>
            <w:r>
              <w:t>Zasilanie 230V/40W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15270D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5270D" w:rsidRDefault="0015270D" w:rsidP="00943368">
            <w:pPr>
              <w:numPr>
                <w:ilvl w:val="0"/>
                <w:numId w:val="7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5270D" w:rsidRDefault="0015270D">
            <w:pPr>
              <w:rPr>
                <w:rFonts w:cs="Calibri"/>
              </w:rPr>
            </w:pPr>
            <w:r>
              <w:rPr>
                <w:rFonts w:cs="Calibri"/>
              </w:rPr>
              <w:t>Wyposażenie: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Ssawki Ø 90 mm z wkładkami 4 sztuki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Ssawki Ø 60 mm z wkładkami 4 sztuki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Dedykowany stolik jezdny producenta aparatu, 3-półkowy pod aparat, boczna półka z otworami na położenie elektrod.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Wymiary (wys. x głęb. szer.) 80 x 50 </w:t>
            </w:r>
            <w:r w:rsidR="00C17E6D">
              <w:rPr>
                <w:rFonts w:cs="Calibri"/>
              </w:rPr>
              <w:t>x 45 cm</w:t>
            </w:r>
            <w:r>
              <w:rPr>
                <w:rFonts w:cs="Calibri"/>
              </w:rPr>
              <w:t xml:space="preserve"> +/-5%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Aluminiowa rama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lastRenderedPageBreak/>
              <w:t>Możliwość dowolnej regulacji wysokości półek bezstopniowo w aluminiowej ramie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4 kółka jezdne, minimum 2 z hamulcem, </w:t>
            </w:r>
            <w:proofErr w:type="spellStart"/>
            <w:r>
              <w:rPr>
                <w:rFonts w:cs="Calibri"/>
              </w:rPr>
              <w:t>śred</w:t>
            </w:r>
            <w:proofErr w:type="spellEnd"/>
            <w:r>
              <w:rPr>
                <w:rFonts w:cs="Calibri"/>
              </w:rPr>
              <w:t xml:space="preserve">. </w:t>
            </w:r>
            <w:proofErr w:type="gramStart"/>
            <w:r>
              <w:rPr>
                <w:rFonts w:cs="Calibri"/>
              </w:rPr>
              <w:t>minimum</w:t>
            </w:r>
            <w:proofErr w:type="gramEnd"/>
            <w:r>
              <w:rPr>
                <w:rFonts w:cs="Calibri"/>
              </w:rPr>
              <w:t xml:space="preserve"> 80mm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Wyprofilowane wycięcia w podstawie wózka ułatwiające dostęp do urządzeń umieszczonych na wózku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Obciążenie dynamiczne: do min. 70 kg</w:t>
            </w:r>
          </w:p>
          <w:p w:rsidR="0015270D" w:rsidRDefault="00C17E6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Moduł</w:t>
            </w:r>
            <w:r w:rsidR="0015270D">
              <w:rPr>
                <w:rFonts w:cs="Calibri"/>
              </w:rPr>
              <w:t xml:space="preserve"> elektroterapii o poniższych parametrach: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Dwa całkowicie niezależne kanały zabiegowe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Min. 7' calowy wyświetlacz dotykowy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Generowane prądy: prąd interferencyjny (dynamiczny, statyczny, jednokanałowy AMF), prądy TENS (symetryczny, asymetryczny, naprzemienny, TENS </w:t>
            </w:r>
            <w:proofErr w:type="spellStart"/>
            <w:r>
              <w:rPr>
                <w:rFonts w:cs="Calibri"/>
              </w:rPr>
              <w:t>burst</w:t>
            </w:r>
            <w:proofErr w:type="spellEnd"/>
            <w:r>
              <w:rPr>
                <w:rFonts w:cs="Calibri"/>
              </w:rPr>
              <w:t xml:space="preserve">, TENS do terapii porażeń spastycznych), prądy </w:t>
            </w:r>
            <w:proofErr w:type="spellStart"/>
            <w:r>
              <w:rPr>
                <w:rFonts w:cs="Calibri"/>
              </w:rPr>
              <w:t>Kotza</w:t>
            </w:r>
            <w:proofErr w:type="spellEnd"/>
            <w:r>
              <w:rPr>
                <w:rFonts w:cs="Calibri"/>
              </w:rPr>
              <w:t xml:space="preserve">, rosyjska stymulacja, </w:t>
            </w:r>
            <w:proofErr w:type="spellStart"/>
            <w:r>
              <w:rPr>
                <w:rFonts w:cs="Calibri"/>
              </w:rPr>
              <w:t>tonoliza</w:t>
            </w:r>
            <w:proofErr w:type="spellEnd"/>
            <w:r>
              <w:rPr>
                <w:rFonts w:cs="Calibri"/>
              </w:rPr>
              <w:t>, diadynamiczne (MF</w:t>
            </w:r>
            <w:proofErr w:type="gramStart"/>
            <w:r>
              <w:rPr>
                <w:rFonts w:cs="Calibri"/>
              </w:rPr>
              <w:t>,DF</w:t>
            </w:r>
            <w:proofErr w:type="gramEnd"/>
            <w:r>
              <w:rPr>
                <w:rFonts w:cs="Calibri"/>
              </w:rPr>
              <w:t xml:space="preserve">,CP,CP-ISO,LP), prądy impulsowe (prostokątny, trójkątny, </w:t>
            </w:r>
            <w:proofErr w:type="spellStart"/>
            <w:r>
              <w:rPr>
                <w:rFonts w:cs="Calibri"/>
              </w:rPr>
              <w:t>wg.Leduca</w:t>
            </w:r>
            <w:proofErr w:type="spellEnd"/>
            <w:r>
              <w:rPr>
                <w:rFonts w:cs="Calibri"/>
              </w:rPr>
              <w:t xml:space="preserve">, </w:t>
            </w:r>
            <w:proofErr w:type="spellStart"/>
            <w:r>
              <w:rPr>
                <w:rFonts w:cs="Calibri"/>
              </w:rPr>
              <w:t>neofaradyczny</w:t>
            </w:r>
            <w:proofErr w:type="spellEnd"/>
            <w:r>
              <w:rPr>
                <w:rFonts w:cs="Calibri"/>
              </w:rPr>
              <w:t xml:space="preserve">, wg </w:t>
            </w:r>
            <w:proofErr w:type="spellStart"/>
            <w:r>
              <w:rPr>
                <w:rFonts w:cs="Calibri"/>
              </w:rPr>
              <w:t>Traberta</w:t>
            </w:r>
            <w:proofErr w:type="spellEnd"/>
            <w:r>
              <w:rPr>
                <w:rFonts w:cs="Calibri"/>
              </w:rPr>
              <w:t>), prąd unipolarny falujący, prąd galwaniczny, mikroprądy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Natężenie maks. </w:t>
            </w:r>
            <w:proofErr w:type="spellStart"/>
            <w:r>
              <w:rPr>
                <w:rFonts w:cs="Calibri"/>
              </w:rPr>
              <w:t>Pr.interferencyjne</w:t>
            </w:r>
            <w:proofErr w:type="spellEnd"/>
            <w:r>
              <w:rPr>
                <w:rFonts w:cs="Calibri"/>
              </w:rPr>
              <w:t xml:space="preserve">, </w:t>
            </w:r>
            <w:proofErr w:type="spellStart"/>
            <w:r>
              <w:rPr>
                <w:rFonts w:cs="Calibri"/>
              </w:rPr>
              <w:t>Kotza</w:t>
            </w:r>
            <w:proofErr w:type="spellEnd"/>
            <w:r>
              <w:rPr>
                <w:rFonts w:cs="Calibri"/>
              </w:rPr>
              <w:t xml:space="preserve"> – minimum 100</w:t>
            </w:r>
            <w:r w:rsidR="00C17E6D">
              <w:rPr>
                <w:rFonts w:cs="Calibri"/>
              </w:rPr>
              <w:t xml:space="preserve"> </w:t>
            </w:r>
            <w:proofErr w:type="spellStart"/>
            <w:r>
              <w:rPr>
                <w:rFonts w:cs="Calibri"/>
              </w:rPr>
              <w:t>mA</w:t>
            </w:r>
            <w:proofErr w:type="spellEnd"/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Natężenie maks. Pr. TENS – min. 140</w:t>
            </w:r>
            <w:r w:rsidR="00C17E6D">
              <w:rPr>
                <w:rFonts w:cs="Calibri"/>
              </w:rPr>
              <w:t xml:space="preserve"> </w:t>
            </w:r>
            <w:proofErr w:type="spellStart"/>
            <w:r>
              <w:rPr>
                <w:rFonts w:cs="Calibri"/>
              </w:rPr>
              <w:t>mA</w:t>
            </w:r>
            <w:proofErr w:type="spellEnd"/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Natężenie maks. </w:t>
            </w:r>
            <w:proofErr w:type="spellStart"/>
            <w:r>
              <w:rPr>
                <w:rFonts w:cs="Calibri"/>
              </w:rPr>
              <w:t>Pr.diadynamiczne</w:t>
            </w:r>
            <w:proofErr w:type="spellEnd"/>
            <w:r>
              <w:rPr>
                <w:rFonts w:cs="Calibri"/>
              </w:rPr>
              <w:t>, impulsowe – min. 60</w:t>
            </w:r>
            <w:r w:rsidR="00C17E6D">
              <w:rPr>
                <w:rFonts w:cs="Calibri"/>
              </w:rPr>
              <w:t xml:space="preserve"> </w:t>
            </w:r>
            <w:proofErr w:type="spellStart"/>
            <w:r>
              <w:rPr>
                <w:rFonts w:cs="Calibri"/>
              </w:rPr>
              <w:t>mA</w:t>
            </w:r>
            <w:proofErr w:type="spellEnd"/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Natężenie maks. Pr. Galwaniczny – min. 40</w:t>
            </w:r>
            <w:r w:rsidR="00C17E6D">
              <w:rPr>
                <w:rFonts w:cs="Calibri"/>
              </w:rPr>
              <w:t xml:space="preserve"> </w:t>
            </w:r>
            <w:proofErr w:type="spellStart"/>
            <w:r>
              <w:rPr>
                <w:rFonts w:cs="Calibri"/>
              </w:rPr>
              <w:t>mA</w:t>
            </w:r>
            <w:proofErr w:type="spellEnd"/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Tryb przerywany dla prądów unipolarnych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proofErr w:type="gramStart"/>
            <w:r>
              <w:rPr>
                <w:rFonts w:cs="Calibri"/>
              </w:rPr>
              <w:t>regulacja</w:t>
            </w:r>
            <w:proofErr w:type="gramEnd"/>
            <w:r>
              <w:rPr>
                <w:rFonts w:cs="Calibri"/>
              </w:rPr>
              <w:t xml:space="preserve"> natężenia w obwodzie pacjenta jednocześnie dla obu kanałów lub osobno</w:t>
            </w:r>
          </w:p>
          <w:p w:rsidR="0015270D" w:rsidRDefault="00C17E6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Pola informacyjne</w:t>
            </w:r>
            <w:r w:rsidR="0015270D">
              <w:rPr>
                <w:rFonts w:cs="Calibri"/>
              </w:rPr>
              <w:t xml:space="preserve"> w trybie CV – wartość napięcia na pacjencie oraz szacunkowe natężenie płynącego prądu wyrażone przez wykres słupkowy: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lastRenderedPageBreak/>
              <w:t xml:space="preserve">• jeden słupek – prąd &lt; 10 </w:t>
            </w:r>
            <w:proofErr w:type="spellStart"/>
            <w:r>
              <w:rPr>
                <w:rFonts w:cs="Calibri"/>
              </w:rPr>
              <w:t>mA</w:t>
            </w:r>
            <w:proofErr w:type="spellEnd"/>
            <w:r>
              <w:rPr>
                <w:rFonts w:cs="Calibri"/>
              </w:rPr>
              <w:t>,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• dwa słupki – prąd w zakresie 10÷20 </w:t>
            </w:r>
            <w:proofErr w:type="spellStart"/>
            <w:r>
              <w:rPr>
                <w:rFonts w:cs="Calibri"/>
              </w:rPr>
              <w:t>mA</w:t>
            </w:r>
            <w:proofErr w:type="spellEnd"/>
            <w:r>
              <w:rPr>
                <w:rFonts w:cs="Calibri"/>
              </w:rPr>
              <w:t>,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• trzy słupki – prąd w zakresie 20÷30 </w:t>
            </w:r>
            <w:proofErr w:type="spellStart"/>
            <w:r>
              <w:rPr>
                <w:rFonts w:cs="Calibri"/>
              </w:rPr>
              <w:t>mA</w:t>
            </w:r>
            <w:proofErr w:type="spellEnd"/>
            <w:r>
              <w:rPr>
                <w:rFonts w:cs="Calibri"/>
              </w:rPr>
              <w:t>,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• cztery słupki – prąd w zakresie 30÷40 </w:t>
            </w:r>
            <w:proofErr w:type="spellStart"/>
            <w:r>
              <w:rPr>
                <w:rFonts w:cs="Calibri"/>
              </w:rPr>
              <w:t>mA</w:t>
            </w:r>
            <w:proofErr w:type="spellEnd"/>
            <w:r>
              <w:rPr>
                <w:rFonts w:cs="Calibri"/>
              </w:rPr>
              <w:t>,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• pięć słupków – prąd &gt; 40 </w:t>
            </w:r>
            <w:proofErr w:type="spellStart"/>
            <w:r>
              <w:rPr>
                <w:rFonts w:cs="Calibri"/>
              </w:rPr>
              <w:t>mA</w:t>
            </w:r>
            <w:proofErr w:type="spellEnd"/>
            <w:r>
              <w:rPr>
                <w:rFonts w:cs="Calibri"/>
              </w:rPr>
              <w:t>.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Elektrodiagnostyka z graficzną prezentacją krzywej I/t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Automatyczne wyliczanie reobazy, chronaksji, współczynnika akomodacji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Tryb programowy i manualny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Programy zabiegowe wbudowane min. 60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Programy użytkownika min. 50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Sekwencje zabiegowe wbudowane min. 35</w:t>
            </w:r>
          </w:p>
          <w:p w:rsidR="0015270D" w:rsidRDefault="00C17E6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Baza</w:t>
            </w:r>
            <w:r w:rsidR="0015270D">
              <w:rPr>
                <w:rFonts w:cs="Calibri"/>
              </w:rPr>
              <w:t xml:space="preserve"> sekwencji użytkownika min. 10</w:t>
            </w:r>
          </w:p>
          <w:p w:rsidR="0015270D" w:rsidRDefault="00C17E6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Encyklopedia</w:t>
            </w:r>
            <w:r w:rsidR="0015270D">
              <w:rPr>
                <w:rFonts w:cs="Calibri"/>
              </w:rPr>
              <w:t xml:space="preserve"> z opisem metodyki zabiegu</w:t>
            </w:r>
          </w:p>
          <w:p w:rsidR="0015270D" w:rsidRDefault="0015270D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cs="Calibri"/>
              </w:rPr>
              <w:t>Możliwość przeprowadzenie testu elektrod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lastRenderedPageBreak/>
              <w:t>Tak, podać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270D" w:rsidRDefault="0015270D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003FA7" w:rsidTr="00003FA7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3FA7" w:rsidRDefault="00003FA7" w:rsidP="00003FA7">
            <w:pPr>
              <w:numPr>
                <w:ilvl w:val="0"/>
                <w:numId w:val="7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Pr="00146179" w:rsidRDefault="00003FA7" w:rsidP="00003FA7">
            <w:r w:rsidRPr="00146179">
              <w:t>Autoryzowany serwis gwarancyjny i pogwarancyjny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Default="00003FA7" w:rsidP="00003FA7">
            <w:r w:rsidRPr="00146179">
              <w:t>Tak, podać adres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Default="00003FA7" w:rsidP="00003FA7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</w:tbl>
    <w:p w:rsidR="00F8590C" w:rsidRDefault="00F8590C" w:rsidP="00925887">
      <w:pPr>
        <w:rPr>
          <w:b/>
        </w:rPr>
      </w:pPr>
    </w:p>
    <w:p w:rsidR="00925887" w:rsidRPr="00694D9A" w:rsidRDefault="00925887" w:rsidP="00F8590C">
      <w:pPr>
        <w:rPr>
          <w:b/>
        </w:rPr>
      </w:pPr>
      <w:r w:rsidRPr="000A51EF">
        <w:rPr>
          <w:b/>
        </w:rPr>
        <w:t xml:space="preserve"> </w:t>
      </w:r>
      <w:r w:rsidRPr="00694D9A">
        <w:rPr>
          <w:b/>
        </w:rPr>
        <w:t>Okulary VR wspierające rehabilitację ruchowo-przes</w:t>
      </w:r>
      <w:r w:rsidR="00F8590C" w:rsidRPr="00694D9A">
        <w:rPr>
          <w:b/>
        </w:rPr>
        <w:t>trzenną – 1 sztuk</w:t>
      </w:r>
    </w:p>
    <w:tbl>
      <w:tblPr>
        <w:tblW w:w="9592" w:type="dxa"/>
        <w:tblInd w:w="4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61"/>
        <w:gridCol w:w="4961"/>
        <w:gridCol w:w="1843"/>
        <w:gridCol w:w="2127"/>
      </w:tblGrid>
      <w:tr w:rsidR="00063692" w:rsidRPr="00423F0C" w:rsidTr="00A02E1A">
        <w:trPr>
          <w:trHeight w:hRule="exact" w:val="1274"/>
        </w:trPr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3692" w:rsidRPr="00063692" w:rsidRDefault="00063692" w:rsidP="00063692">
            <w:pPr>
              <w:spacing w:before="60" w:after="60" w:line="240" w:lineRule="auto"/>
              <w:jc w:val="center"/>
              <w:rPr>
                <w:rFonts w:cs="Calibri"/>
                <w:highlight w:val="lightGray"/>
                <w:lang w:eastAsia="pl-PL"/>
              </w:rPr>
            </w:pPr>
            <w:r w:rsidRPr="00063692">
              <w:rPr>
                <w:rFonts w:cs="Calibri"/>
                <w:highlight w:val="lightGray"/>
                <w:lang w:eastAsia="pl-PL"/>
              </w:rPr>
              <w:t>Lp.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Parametr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Parametr graniczny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063692" w:rsidRPr="00063692" w:rsidRDefault="00063692" w:rsidP="00063692">
            <w:pPr>
              <w:jc w:val="center"/>
              <w:rPr>
                <w:rFonts w:cstheme="minorHAnsi"/>
                <w:b/>
                <w:highlight w:val="lightGray"/>
              </w:rPr>
            </w:pPr>
            <w:r w:rsidRPr="00063692">
              <w:rPr>
                <w:rFonts w:cstheme="minorHAnsi"/>
                <w:b/>
                <w:highlight w:val="lightGray"/>
              </w:rPr>
              <w:t xml:space="preserve">Parametry oferowane </w:t>
            </w:r>
          </w:p>
          <w:p w:rsidR="00063692" w:rsidRPr="00063692" w:rsidRDefault="00063692" w:rsidP="00063692">
            <w:pPr>
              <w:spacing w:after="0" w:line="288" w:lineRule="auto"/>
              <w:jc w:val="center"/>
              <w:rPr>
                <w:rFonts w:cs="Calibri"/>
                <w:b/>
                <w:highlight w:val="lightGray"/>
                <w:lang w:eastAsia="pl-PL"/>
              </w:rPr>
            </w:pPr>
            <w:r w:rsidRPr="00063692">
              <w:rPr>
                <w:rFonts w:cstheme="minorHAnsi"/>
                <w:b/>
                <w:highlight w:val="lightGray"/>
              </w:rPr>
              <w:t>/podać zakres lub opisać/</w:t>
            </w:r>
            <w:r w:rsidRPr="00063692">
              <w:rPr>
                <w:rFonts w:cstheme="minorHAnsi"/>
                <w:highlight w:val="lightGray"/>
              </w:rPr>
              <w:t xml:space="preserve"> </w:t>
            </w:r>
            <w:r w:rsidR="00024FAB">
              <w:rPr>
                <w:rFonts w:cstheme="minorHAnsi"/>
                <w:highlight w:val="lightGray"/>
              </w:rPr>
              <w:t>*</w:t>
            </w:r>
          </w:p>
        </w:tc>
      </w:tr>
      <w:tr w:rsidR="00925887" w:rsidRPr="00423F0C" w:rsidTr="00A02E1A">
        <w:trPr>
          <w:trHeight w:val="482"/>
        </w:trPr>
        <w:tc>
          <w:tcPr>
            <w:tcW w:w="6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5887" w:rsidRPr="00423F0C" w:rsidRDefault="00925887" w:rsidP="00284B2B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hanging="1032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5887" w:rsidRPr="00694D9A" w:rsidRDefault="00694D9A" w:rsidP="00063692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 w:rsidRPr="00694D9A">
              <w:t>Okulary VR wspierające rehabilitację ruchowo-przestrzenną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25887" w:rsidRPr="00423F0C" w:rsidRDefault="00B47B63" w:rsidP="0006369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25887" w:rsidRDefault="00925887" w:rsidP="00063692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694D9A">
        <w:trPr>
          <w:trHeight w:val="482"/>
        </w:trPr>
        <w:tc>
          <w:tcPr>
            <w:tcW w:w="6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hanging="1032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D9A" w:rsidRPr="00A5146C" w:rsidRDefault="00694D9A" w:rsidP="00694D9A">
            <w:r w:rsidRPr="00A5146C">
              <w:t xml:space="preserve">Sprzęt medyczny fabrycznie nowy, nieużywany, </w:t>
            </w:r>
            <w:proofErr w:type="spellStart"/>
            <w:r w:rsidRPr="00A5146C">
              <w:t>nierekondycjonowany</w:t>
            </w:r>
            <w:proofErr w:type="spellEnd"/>
            <w:r w:rsidRPr="00A5146C">
              <w:t>, nie powystawowy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r w:rsidRPr="00A5146C">
              <w:t>Rok produkcji: 2025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A02E1A">
        <w:trPr>
          <w:trHeight w:val="482"/>
        </w:trPr>
        <w:tc>
          <w:tcPr>
            <w:tcW w:w="6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hanging="1032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D9A" w:rsidRPr="005801A1" w:rsidRDefault="00694D9A" w:rsidP="00694D9A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  <w:szCs w:val="20"/>
              </w:rPr>
            </w:pPr>
            <w:r w:rsidRPr="005801A1">
              <w:rPr>
                <w:rFonts w:ascii="Arial" w:hAnsi="Arial" w:cs="Arial"/>
                <w:sz w:val="20"/>
                <w:szCs w:val="20"/>
              </w:rPr>
              <w:t>System do wykorzystania w kompleksowej terapii kończyny górnej w wirtualnej rzeczywistości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D9A" w:rsidRPr="006F472E" w:rsidRDefault="00694D9A" w:rsidP="00694D9A">
            <w:pPr>
              <w:numPr>
                <w:ilvl w:val="12"/>
                <w:numId w:val="0"/>
              </w:num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Waga okularów VR: 500 +/- 30 g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ascii="Arial" w:hAnsi="Arial" w:cs="Arial"/>
                <w:sz w:val="20"/>
                <w:szCs w:val="20"/>
              </w:rPr>
              <w:t>Waga kontrolerów, 2 x 135 g +/- 10 g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5801A1">
              <w:rPr>
                <w:rFonts w:ascii="Arial" w:hAnsi="Arial" w:cs="Arial"/>
                <w:sz w:val="20"/>
                <w:szCs w:val="20"/>
              </w:rPr>
              <w:t>Rozdzielczość obrazu (na każde oko</w:t>
            </w:r>
            <w:r>
              <w:rPr>
                <w:rFonts w:ascii="Arial" w:hAnsi="Arial" w:cs="Arial"/>
                <w:sz w:val="20"/>
                <w:szCs w:val="20"/>
              </w:rPr>
              <w:t>) min. 2064</w:t>
            </w:r>
            <w:r w:rsidRPr="005801A1">
              <w:rPr>
                <w:rFonts w:ascii="Arial" w:hAnsi="Arial" w:cs="Arial"/>
                <w:sz w:val="20"/>
                <w:szCs w:val="20"/>
              </w:rPr>
              <w:t xml:space="preserve"> x </w:t>
            </w:r>
            <w:r>
              <w:rPr>
                <w:rFonts w:ascii="Arial" w:hAnsi="Arial" w:cs="Arial"/>
                <w:sz w:val="20"/>
                <w:szCs w:val="20"/>
              </w:rPr>
              <w:t>2208</w:t>
            </w:r>
            <w:r w:rsidRPr="005801A1">
              <w:rPr>
                <w:rFonts w:ascii="Arial" w:hAnsi="Arial" w:cs="Arial"/>
                <w:sz w:val="20"/>
                <w:szCs w:val="20"/>
              </w:rPr>
              <w:t xml:space="preserve"> pikseli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Tak, podać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Wymiary </w:t>
            </w:r>
            <w:r w:rsidRPr="005801A1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80</w:t>
            </w:r>
            <w:r w:rsidRPr="005801A1">
              <w:rPr>
                <w:rFonts w:ascii="Arial" w:hAnsi="Arial" w:cs="Arial"/>
                <w:sz w:val="20"/>
                <w:szCs w:val="20"/>
              </w:rPr>
              <w:t xml:space="preserve"> mm x 1</w:t>
            </w:r>
            <w:r>
              <w:rPr>
                <w:rFonts w:ascii="Arial" w:hAnsi="Arial" w:cs="Arial"/>
                <w:sz w:val="20"/>
                <w:szCs w:val="20"/>
              </w:rPr>
              <w:t>60</w:t>
            </w:r>
            <w:r w:rsidRPr="005801A1">
              <w:rPr>
                <w:rFonts w:ascii="Arial" w:hAnsi="Arial" w:cs="Arial"/>
                <w:sz w:val="20"/>
                <w:szCs w:val="20"/>
              </w:rPr>
              <w:t xml:space="preserve"> mm x </w:t>
            </w:r>
            <w:r>
              <w:rPr>
                <w:rFonts w:ascii="Arial" w:hAnsi="Arial" w:cs="Arial"/>
                <w:sz w:val="20"/>
                <w:szCs w:val="20"/>
              </w:rPr>
              <w:t>100</w:t>
            </w:r>
            <w:r w:rsidRPr="005801A1">
              <w:rPr>
                <w:rFonts w:ascii="Arial" w:hAnsi="Arial" w:cs="Arial"/>
                <w:sz w:val="20"/>
                <w:szCs w:val="20"/>
              </w:rPr>
              <w:t xml:space="preserve"> mm</w:t>
            </w:r>
            <w:r>
              <w:rPr>
                <w:rFonts w:ascii="Arial" w:hAnsi="Arial" w:cs="Arial"/>
                <w:sz w:val="20"/>
                <w:szCs w:val="20"/>
              </w:rPr>
              <w:t xml:space="preserve"> (bez uchwytu na głowę) +/- 30 mm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915EBE">
              <w:t>Tak, podać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915EBE" w:rsidRDefault="00694D9A" w:rsidP="00694D9A">
            <w:pPr>
              <w:spacing w:after="0" w:line="240" w:lineRule="auto"/>
              <w:contextualSpacing/>
            </w:pPr>
          </w:p>
        </w:tc>
      </w:tr>
      <w:tr w:rsidR="00694D9A" w:rsidRPr="000D2914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0D2914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ascii="Arial" w:hAnsi="Arial" w:cs="Arial"/>
                <w:sz w:val="20"/>
              </w:rPr>
              <w:t>Obsługa systemu za pomocą tabletu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0D2914" w:rsidRDefault="00694D9A" w:rsidP="00694D9A">
            <w:pPr>
              <w:spacing w:after="0" w:line="240" w:lineRule="auto"/>
              <w:contextualSpacing/>
              <w:rPr>
                <w:rFonts w:cs="Arial"/>
              </w:rPr>
            </w:pPr>
            <w:r w:rsidRPr="00915EBE"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915EBE" w:rsidRDefault="00694D9A" w:rsidP="00694D9A">
            <w:pPr>
              <w:spacing w:after="0" w:line="240" w:lineRule="auto"/>
              <w:contextualSpacing/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ascii="Arial" w:hAnsi="Arial" w:cs="Arial"/>
                <w:sz w:val="20"/>
                <w:szCs w:val="20"/>
              </w:rPr>
              <w:t>Połączenie okularów VR z tabletem oraz kontrolerami bezprzewodowe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423F0C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915EBE"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915EBE" w:rsidRDefault="00694D9A" w:rsidP="00694D9A">
            <w:pPr>
              <w:spacing w:after="0" w:line="240" w:lineRule="auto"/>
              <w:contextualSpacing/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Łączny czas ciągłej pracy na akumulatorach min. 4 godz. 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423F0C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915EBE">
              <w:t>Tak</w:t>
            </w:r>
            <w:r>
              <w:t>, podać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915EBE" w:rsidRDefault="00694D9A" w:rsidP="00694D9A">
            <w:pPr>
              <w:spacing w:after="0" w:line="240" w:lineRule="auto"/>
              <w:contextualSpacing/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5801A1">
              <w:rPr>
                <w:rFonts w:ascii="Arial" w:hAnsi="Arial" w:cs="Arial"/>
                <w:sz w:val="20"/>
                <w:szCs w:val="20"/>
              </w:rPr>
              <w:t>Możliwość prowadzenia terapii bez wykorzystania kontrolerów (ćwicz</w:t>
            </w:r>
            <w:r>
              <w:rPr>
                <w:rFonts w:ascii="Arial" w:hAnsi="Arial" w:cs="Arial"/>
                <w:sz w:val="20"/>
                <w:szCs w:val="20"/>
              </w:rPr>
              <w:t>enia</w:t>
            </w:r>
            <w:r w:rsidRPr="005801A1">
              <w:rPr>
                <w:rFonts w:ascii="Arial" w:hAnsi="Arial" w:cs="Arial"/>
                <w:sz w:val="20"/>
                <w:szCs w:val="20"/>
              </w:rPr>
              <w:t xml:space="preserve"> dłońmi i palcami)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4D9A" w:rsidRPr="00934B0B" w:rsidRDefault="00694D9A" w:rsidP="00694D9A">
            <w:pPr>
              <w:numPr>
                <w:ilvl w:val="12"/>
                <w:numId w:val="0"/>
              </w:numPr>
            </w:pPr>
            <w:r>
              <w:rPr>
                <w:rFonts w:ascii="Arial" w:hAnsi="Arial" w:cs="Arial"/>
                <w:sz w:val="20"/>
                <w:szCs w:val="20"/>
              </w:rPr>
              <w:t>Zakres pola widzenia</w:t>
            </w:r>
            <w:r w:rsidRPr="005801A1">
              <w:rPr>
                <w:rFonts w:ascii="Arial" w:hAnsi="Arial" w:cs="Arial"/>
                <w:sz w:val="20"/>
                <w:szCs w:val="20"/>
              </w:rPr>
              <w:t xml:space="preserve">: </w:t>
            </w:r>
            <w:r>
              <w:rPr>
                <w:rFonts w:ascii="Arial" w:hAnsi="Arial" w:cs="Arial"/>
                <w:sz w:val="20"/>
                <w:szCs w:val="20"/>
              </w:rPr>
              <w:t>100</w:t>
            </w:r>
            <w:r w:rsidRPr="005801A1">
              <w:rPr>
                <w:rFonts w:ascii="Arial" w:hAnsi="Arial" w:cs="Arial"/>
                <w:sz w:val="20"/>
                <w:szCs w:val="20"/>
              </w:rPr>
              <w:t xml:space="preserve">° (horyzontalny), </w:t>
            </w:r>
            <w:r>
              <w:rPr>
                <w:rFonts w:ascii="Arial" w:hAnsi="Arial" w:cs="Arial"/>
                <w:sz w:val="20"/>
                <w:szCs w:val="20"/>
              </w:rPr>
              <w:t>100</w:t>
            </w:r>
            <w:r w:rsidRPr="005801A1">
              <w:rPr>
                <w:rFonts w:ascii="Arial" w:hAnsi="Arial" w:cs="Arial"/>
                <w:sz w:val="20"/>
                <w:szCs w:val="20"/>
              </w:rPr>
              <w:t>° (wertykalny)</w:t>
            </w:r>
            <w:r>
              <w:rPr>
                <w:rFonts w:ascii="Arial" w:hAnsi="Arial" w:cs="Arial"/>
                <w:sz w:val="20"/>
                <w:szCs w:val="20"/>
              </w:rPr>
              <w:t xml:space="preserve"> +/- </w:t>
            </w:r>
            <w:r w:rsidRPr="007A64A5">
              <w:rPr>
                <w:rFonts w:ascii="Arial" w:hAnsi="Arial" w:cs="Arial"/>
                <w:sz w:val="20"/>
                <w:szCs w:val="20"/>
              </w:rPr>
              <w:t>10°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023D0F">
              <w:t>Tak, podać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023D0F" w:rsidRDefault="00694D9A" w:rsidP="00694D9A">
            <w:pPr>
              <w:spacing w:after="0" w:line="240" w:lineRule="auto"/>
              <w:contextualSpacing/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ascii="Arial" w:hAnsi="Arial" w:cs="Arial"/>
                <w:sz w:val="20"/>
                <w:szCs w:val="20"/>
              </w:rPr>
              <w:t>Ilość modułów terapeutycznych: min. 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423F0C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023D0F">
              <w:t>Tak, podać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023D0F" w:rsidRDefault="00694D9A" w:rsidP="00694D9A">
            <w:pPr>
              <w:spacing w:after="0" w:line="240" w:lineRule="auto"/>
              <w:contextualSpacing/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97271D">
              <w:rPr>
                <w:rFonts w:ascii="Arial" w:hAnsi="Arial" w:cs="Arial"/>
                <w:sz w:val="20"/>
                <w:szCs w:val="20"/>
              </w:rPr>
              <w:t>Ilość gier w modułach terapeutycznych: min. 3</w:t>
            </w: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023D0F">
              <w:t>Tak, podać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023D0F" w:rsidRDefault="00694D9A" w:rsidP="00694D9A">
            <w:pPr>
              <w:spacing w:after="0" w:line="240" w:lineRule="auto"/>
              <w:contextualSpacing/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97271D">
              <w:rPr>
                <w:rFonts w:ascii="Arial" w:hAnsi="Arial" w:cs="Arial"/>
                <w:sz w:val="20"/>
                <w:szCs w:val="20"/>
              </w:rPr>
              <w:t>Łączna ilość trybów gier: min. 6</w:t>
            </w: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7A64A5">
              <w:rPr>
                <w:rFonts w:cs="Arial"/>
                <w:color w:val="000000"/>
              </w:rPr>
              <w:t>Tak, podać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7A64A5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proofErr w:type="spellStart"/>
            <w:r w:rsidRPr="0097271D">
              <w:rPr>
                <w:rFonts w:ascii="Arial" w:hAnsi="Arial" w:cs="Arial"/>
                <w:sz w:val="20"/>
                <w:szCs w:val="20"/>
              </w:rPr>
              <w:t>Biofeedback</w:t>
            </w:r>
            <w:proofErr w:type="spellEnd"/>
            <w:r w:rsidRPr="0097271D">
              <w:rPr>
                <w:rFonts w:ascii="Arial" w:hAnsi="Arial" w:cs="Arial"/>
                <w:sz w:val="20"/>
                <w:szCs w:val="20"/>
              </w:rPr>
              <w:t xml:space="preserve"> - generowanie raportów po terapii, monitorowanie postępów pacjenta w czasie rzeczywistym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97271D">
              <w:rPr>
                <w:rFonts w:ascii="Arial" w:hAnsi="Arial" w:cs="Arial"/>
                <w:sz w:val="20"/>
                <w:szCs w:val="20"/>
              </w:rPr>
              <w:t xml:space="preserve">Tryb automatycznego dostosowywania trudności do możliwości użytkownika 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97271D">
              <w:rPr>
                <w:rFonts w:ascii="Arial" w:hAnsi="Arial" w:cs="Arial"/>
                <w:sz w:val="20"/>
                <w:szCs w:val="20"/>
              </w:rPr>
              <w:t>Własne środowisko sieciowe, brak potrzeby zewnętrznego Wi-Fi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 w:rsidRPr="0097271D">
              <w:rPr>
                <w:rFonts w:ascii="Arial" w:hAnsi="Arial" w:cs="Arial"/>
                <w:sz w:val="20"/>
                <w:szCs w:val="20"/>
              </w:rPr>
              <w:t xml:space="preserve">Router </w:t>
            </w:r>
            <w:proofErr w:type="spellStart"/>
            <w:r w:rsidRPr="0097271D">
              <w:rPr>
                <w:rFonts w:ascii="Arial" w:hAnsi="Arial" w:cs="Arial"/>
                <w:sz w:val="20"/>
                <w:szCs w:val="20"/>
              </w:rPr>
              <w:t>Wi-FI</w:t>
            </w:r>
            <w:proofErr w:type="spellEnd"/>
            <w:r w:rsidRPr="0097271D">
              <w:rPr>
                <w:rFonts w:ascii="Arial" w:hAnsi="Arial" w:cs="Arial"/>
                <w:sz w:val="20"/>
                <w:szCs w:val="20"/>
              </w:rPr>
              <w:t xml:space="preserve"> w zestawie, zabezpieczenie szyfrowaniem WPA 2, prędkość 300 </w:t>
            </w:r>
            <w:proofErr w:type="spellStart"/>
            <w:r w:rsidRPr="0097271D">
              <w:rPr>
                <w:rFonts w:ascii="Arial" w:hAnsi="Arial" w:cs="Arial"/>
                <w:sz w:val="20"/>
                <w:szCs w:val="20"/>
              </w:rPr>
              <w:t>Mbit</w:t>
            </w:r>
            <w:proofErr w:type="spellEnd"/>
            <w:r w:rsidRPr="0097271D">
              <w:rPr>
                <w:rFonts w:ascii="Arial" w:hAnsi="Arial" w:cs="Arial"/>
                <w:sz w:val="20"/>
                <w:szCs w:val="20"/>
              </w:rPr>
              <w:t>/s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ascii="Arial" w:hAnsi="Arial"/>
                <w:sz w:val="20"/>
                <w:szCs w:val="20"/>
              </w:rPr>
              <w:t>Tryb ćwiczeń w terapii lustrzanej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ascii="Arial" w:hAnsi="Arial"/>
                <w:sz w:val="20"/>
                <w:szCs w:val="20"/>
              </w:rPr>
              <w:t>Możliwość tworzenia indywidualnych planów ćwiczeniowych dla pacjenta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Pr="00423F0C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ascii="Arial" w:hAnsi="Arial"/>
                <w:sz w:val="20"/>
                <w:szCs w:val="20"/>
              </w:rPr>
              <w:t>Obsługa za pomocą ekranu, odłączanego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ascii="Arial" w:hAnsi="Arial"/>
                <w:sz w:val="20"/>
                <w:szCs w:val="20"/>
              </w:rPr>
              <w:t>Dodatkowy router w zestawie, niewymagający zasilania z gniazdka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ascii="Arial" w:hAnsi="Arial"/>
                <w:sz w:val="20"/>
                <w:szCs w:val="20"/>
              </w:rPr>
              <w:t>Wymienne nakładki ochronne na kontrolery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9411ED"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9411ED" w:rsidRDefault="00694D9A" w:rsidP="00694D9A">
            <w:pPr>
              <w:spacing w:after="0" w:line="240" w:lineRule="auto"/>
              <w:contextualSpacing/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ascii="Arial" w:hAnsi="Arial"/>
                <w:sz w:val="20"/>
                <w:szCs w:val="20"/>
              </w:rPr>
              <w:t>Kontrolery zasilane bateryjnie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9411ED"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9411ED" w:rsidRDefault="00694D9A" w:rsidP="00694D9A">
            <w:pPr>
              <w:spacing w:after="0" w:line="240" w:lineRule="auto"/>
              <w:contextualSpacing/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ascii="Arial" w:hAnsi="Arial"/>
                <w:sz w:val="20"/>
                <w:szCs w:val="20"/>
              </w:rPr>
              <w:t>Elementy ćwiczeń z wykorzystaniem muzykoterapii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4E4090">
              <w:rPr>
                <w:rFonts w:cs="Arial"/>
                <w:color w:val="000000"/>
              </w:rPr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4E4090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Elementy ćwiczeń z wykorzystaniem </w:t>
            </w:r>
            <w:proofErr w:type="spellStart"/>
            <w:r>
              <w:rPr>
                <w:rFonts w:ascii="Arial" w:hAnsi="Arial"/>
                <w:sz w:val="20"/>
                <w:szCs w:val="20"/>
              </w:rPr>
              <w:t>koloroterapii</w:t>
            </w:r>
            <w:proofErr w:type="spellEnd"/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ascii="Arial" w:hAnsi="Arial"/>
                <w:sz w:val="20"/>
                <w:szCs w:val="20"/>
              </w:rPr>
              <w:t>Tryb ćwiczeń oddechowych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831C82"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831C82" w:rsidRDefault="00694D9A" w:rsidP="00694D9A">
            <w:pPr>
              <w:spacing w:after="0" w:line="240" w:lineRule="auto"/>
              <w:contextualSpacing/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ascii="Arial" w:hAnsi="Arial"/>
                <w:sz w:val="20"/>
                <w:szCs w:val="20"/>
              </w:rPr>
              <w:t>Ilość obsługiwanych języków, min. 14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831C82">
              <w:t>Tak</w:t>
            </w:r>
            <w:r>
              <w:t>, podać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831C82" w:rsidRDefault="00694D9A" w:rsidP="00694D9A">
            <w:pPr>
              <w:spacing w:after="0" w:line="240" w:lineRule="auto"/>
              <w:contextualSpacing/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ascii="Arial" w:hAnsi="Arial"/>
                <w:sz w:val="20"/>
                <w:szCs w:val="20"/>
              </w:rPr>
              <w:t>Zgodność z trybem terapii grupowej (przy ilości dostarczanych systemów &gt; 1) – do 6 pacjentów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831C82"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831C82" w:rsidRDefault="00694D9A" w:rsidP="00694D9A">
            <w:pPr>
              <w:spacing w:after="0" w:line="240" w:lineRule="auto"/>
              <w:contextualSpacing/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Walizka do transportu i przechowywania systemu 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831C82"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831C82" w:rsidRDefault="00694D9A" w:rsidP="00694D9A">
            <w:pPr>
              <w:spacing w:after="0" w:line="240" w:lineRule="auto"/>
              <w:contextualSpacing/>
            </w:pPr>
          </w:p>
        </w:tc>
      </w:tr>
      <w:tr w:rsidR="00694D9A" w:rsidRPr="00423F0C" w:rsidTr="00F8590C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4D9A" w:rsidRDefault="00694D9A" w:rsidP="00694D9A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4D9A" w:rsidRDefault="00694D9A" w:rsidP="00694D9A">
            <w:pPr>
              <w:numPr>
                <w:ilvl w:val="12"/>
                <w:numId w:val="0"/>
              </w:numPr>
              <w:rPr>
                <w:rFonts w:cs="Calibri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Ilość systemów (gogle, tablet, 2 kontrolery, </w:t>
            </w:r>
            <w:proofErr w:type="spellStart"/>
            <w:r>
              <w:rPr>
                <w:rFonts w:ascii="Arial" w:hAnsi="Arial"/>
                <w:sz w:val="20"/>
                <w:szCs w:val="20"/>
              </w:rPr>
              <w:t>powerbank</w:t>
            </w:r>
            <w:proofErr w:type="spellEnd"/>
            <w:r>
              <w:rPr>
                <w:rFonts w:ascii="Arial" w:hAnsi="Arial"/>
                <w:sz w:val="20"/>
                <w:szCs w:val="20"/>
              </w:rPr>
              <w:t>, przewody z ładowarką, router, router bezprzewodowy) – 1 szt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Default="00694D9A" w:rsidP="00694D9A">
            <w:pPr>
              <w:spacing w:after="0" w:line="240" w:lineRule="auto"/>
              <w:contextualSpacing/>
              <w:rPr>
                <w:rFonts w:cs="Arial"/>
                <w:color w:val="000000"/>
              </w:rPr>
            </w:pPr>
            <w:r w:rsidRPr="00831C82">
              <w:t>Tak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D9A" w:rsidRPr="00831C82" w:rsidRDefault="00694D9A" w:rsidP="00694D9A">
            <w:pPr>
              <w:spacing w:after="0" w:line="240" w:lineRule="auto"/>
              <w:contextualSpacing/>
            </w:pPr>
          </w:p>
        </w:tc>
      </w:tr>
      <w:tr w:rsidR="00003FA7" w:rsidRPr="00423F0C" w:rsidTr="00003FA7">
        <w:trPr>
          <w:trHeight w:val="4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3FA7" w:rsidRDefault="00003FA7" w:rsidP="00003FA7">
            <w:pPr>
              <w:numPr>
                <w:ilvl w:val="0"/>
                <w:numId w:val="8"/>
              </w:numPr>
              <w:tabs>
                <w:tab w:val="left" w:pos="360"/>
              </w:tabs>
              <w:spacing w:after="0" w:line="240" w:lineRule="auto"/>
              <w:ind w:left="0" w:firstLine="0"/>
              <w:contextualSpacing/>
              <w:rPr>
                <w:rFonts w:cs="Arial"/>
                <w:color w:val="000000"/>
              </w:rPr>
            </w:pPr>
            <w:bookmarkStart w:id="0" w:name="_GoBack"/>
            <w:bookmarkEnd w:id="0"/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3FA7" w:rsidRPr="00EA4C0C" w:rsidRDefault="00003FA7" w:rsidP="00003FA7">
            <w:r w:rsidRPr="00EA4C0C">
              <w:t>Autoryzowany serwis gwarancyjny i pogwarancyjny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Default="00003FA7" w:rsidP="00003FA7">
            <w:r w:rsidRPr="00EA4C0C">
              <w:t>Tak, podać adres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03FA7" w:rsidRPr="00831C82" w:rsidRDefault="00003FA7" w:rsidP="00003FA7">
            <w:pPr>
              <w:spacing w:after="0" w:line="240" w:lineRule="auto"/>
              <w:contextualSpacing/>
            </w:pPr>
          </w:p>
        </w:tc>
      </w:tr>
    </w:tbl>
    <w:p w:rsidR="00024FAB" w:rsidRPr="00CC4AE9" w:rsidRDefault="00024FAB" w:rsidP="00024FAB">
      <w:pPr>
        <w:rPr>
          <w:rFonts w:asciiTheme="minorHAnsi" w:hAnsiTheme="minorHAnsi" w:cstheme="minorHAnsi"/>
        </w:rPr>
      </w:pPr>
      <w:r w:rsidRPr="00CC4AE9">
        <w:rPr>
          <w:rFonts w:asciiTheme="minorHAnsi" w:hAnsiTheme="minorHAnsi" w:cstheme="minorHAnsi"/>
        </w:rPr>
        <w:t>*wypełnia Wykonawca</w:t>
      </w:r>
    </w:p>
    <w:p w:rsidR="00024FAB" w:rsidRPr="00CC4AE9" w:rsidRDefault="00024FAB" w:rsidP="00024FAB">
      <w:pPr>
        <w:rPr>
          <w:rFonts w:asciiTheme="minorHAnsi" w:hAnsiTheme="minorHAnsi" w:cstheme="minorHAnsi"/>
        </w:rPr>
      </w:pPr>
      <w:r w:rsidRPr="00CC4AE9">
        <w:rPr>
          <w:rFonts w:asciiTheme="minorHAnsi" w:hAnsiTheme="minorHAnsi" w:cstheme="minorHAnsi"/>
        </w:rPr>
        <w:t>Oferta niespełniająca parametrów granicznych podlega odrzuceniu bez dalszego rozpatrywania.</w:t>
      </w:r>
    </w:p>
    <w:p w:rsidR="00024FAB" w:rsidRPr="00CC4AE9" w:rsidRDefault="00024FAB" w:rsidP="00024FAB">
      <w:pPr>
        <w:pStyle w:val="Textbody"/>
        <w:jc w:val="both"/>
        <w:rPr>
          <w:rFonts w:asciiTheme="minorHAnsi" w:hAnsiTheme="minorHAnsi" w:cstheme="minorHAnsi"/>
          <w:sz w:val="22"/>
          <w:szCs w:val="22"/>
        </w:rPr>
      </w:pPr>
      <w:r w:rsidRPr="00CC4AE9">
        <w:rPr>
          <w:rFonts w:asciiTheme="minorHAnsi" w:hAnsiTheme="minorHAnsi" w:cstheme="minorHAnsi"/>
          <w:sz w:val="22"/>
          <w:szCs w:val="22"/>
        </w:rPr>
        <w:t xml:space="preserve">Zamawiający zastrzega sobie prawo sprawdzenia wiarygodności podanych przez Wykonawcę parametrów technicznych we wszystkich dostępnych źródłach (w tym u producenta). </w:t>
      </w:r>
    </w:p>
    <w:p w:rsidR="00024FAB" w:rsidRPr="00CC4AE9" w:rsidRDefault="00024FAB" w:rsidP="00024FAB">
      <w:pPr>
        <w:pStyle w:val="Textbody"/>
        <w:jc w:val="both"/>
        <w:rPr>
          <w:rFonts w:asciiTheme="minorHAnsi" w:hAnsiTheme="minorHAnsi" w:cstheme="minorHAnsi"/>
          <w:sz w:val="22"/>
          <w:szCs w:val="22"/>
        </w:rPr>
      </w:pPr>
    </w:p>
    <w:p w:rsidR="00024FAB" w:rsidRPr="00CC4AE9" w:rsidRDefault="00024FAB" w:rsidP="00024FAB">
      <w:pPr>
        <w:pStyle w:val="Textbody"/>
        <w:jc w:val="both"/>
        <w:rPr>
          <w:rFonts w:asciiTheme="minorHAnsi" w:hAnsiTheme="minorHAnsi" w:cstheme="minorHAnsi"/>
          <w:b/>
          <w:sz w:val="22"/>
          <w:szCs w:val="22"/>
        </w:rPr>
      </w:pPr>
      <w:r w:rsidRPr="00CC4AE9">
        <w:rPr>
          <w:rFonts w:asciiTheme="minorHAnsi" w:hAnsiTheme="minorHAnsi" w:cstheme="minorHAnsi"/>
          <w:b/>
          <w:sz w:val="22"/>
          <w:szCs w:val="22"/>
        </w:rPr>
        <w:t>Oświadczenie Wykonawcy:</w:t>
      </w:r>
    </w:p>
    <w:p w:rsidR="00024FAB" w:rsidRPr="00CC4AE9" w:rsidRDefault="00024FAB" w:rsidP="00024FAB">
      <w:pPr>
        <w:pStyle w:val="Textbody"/>
        <w:spacing w:after="0" w:line="300" w:lineRule="auto"/>
        <w:ind w:right="119"/>
        <w:jc w:val="both"/>
        <w:rPr>
          <w:rFonts w:asciiTheme="minorHAnsi" w:hAnsiTheme="minorHAnsi" w:cstheme="minorHAnsi"/>
          <w:sz w:val="22"/>
          <w:szCs w:val="22"/>
        </w:rPr>
      </w:pPr>
      <w:r w:rsidRPr="00CC4AE9">
        <w:rPr>
          <w:rFonts w:asciiTheme="minorHAnsi" w:hAnsiTheme="minorHAnsi" w:cstheme="minorHAnsi"/>
          <w:sz w:val="22"/>
          <w:szCs w:val="22"/>
        </w:rPr>
        <w:t>1. Oświadczamy, że przedstawione powyżej dane są prawdziwe oraz zobowiązujemy się w przypadku wygrania niniejszego postępowania przetargowego do dostarczenia przedmiotu zamówienia spełniającego wyspecyfikowane parametry.</w:t>
      </w:r>
    </w:p>
    <w:p w:rsidR="00024FAB" w:rsidRPr="00CC4AE9" w:rsidRDefault="00024FAB" w:rsidP="00024FAB">
      <w:pPr>
        <w:pStyle w:val="Textbody"/>
        <w:spacing w:line="300" w:lineRule="auto"/>
        <w:ind w:right="119"/>
        <w:jc w:val="both"/>
        <w:rPr>
          <w:rFonts w:asciiTheme="minorHAnsi" w:hAnsiTheme="minorHAnsi" w:cstheme="minorHAnsi"/>
          <w:sz w:val="22"/>
          <w:szCs w:val="22"/>
        </w:rPr>
      </w:pPr>
      <w:r w:rsidRPr="00CC4AE9">
        <w:rPr>
          <w:rFonts w:asciiTheme="minorHAnsi" w:hAnsiTheme="minorHAnsi" w:cstheme="minorHAnsi"/>
          <w:sz w:val="22"/>
          <w:szCs w:val="22"/>
        </w:rPr>
        <w:t>2. Oświadczamy, że oferowany, powyżej wyspecyfikowany sprzęt jest kompletny i po jego przekazaniu protokołem odbioru będzie gotowy do eksploatacji, bez żadnych dodatkowych zakupów i inwestycji (poza typowymi, znormalizowanymi materiałami eksploatacyjnymi).</w:t>
      </w:r>
    </w:p>
    <w:p w:rsidR="00024FAB" w:rsidRDefault="00024FAB" w:rsidP="00024FAB">
      <w:pPr>
        <w:pStyle w:val="Textbody"/>
        <w:spacing w:line="300" w:lineRule="auto"/>
        <w:ind w:right="119"/>
        <w:jc w:val="right"/>
        <w:rPr>
          <w:rFonts w:cs="Calibri"/>
          <w:i/>
        </w:rPr>
      </w:pPr>
      <w:bookmarkStart w:id="1" w:name="_Hlk102639179"/>
    </w:p>
    <w:p w:rsidR="00024FAB" w:rsidRDefault="00024FAB" w:rsidP="00024FAB">
      <w:pPr>
        <w:pStyle w:val="Textbody"/>
        <w:spacing w:line="300" w:lineRule="auto"/>
        <w:ind w:right="119"/>
        <w:jc w:val="center"/>
        <w:rPr>
          <w:sz w:val="22"/>
          <w:szCs w:val="22"/>
        </w:rPr>
      </w:pPr>
      <w:r>
        <w:rPr>
          <w:rFonts w:cs="Calibri"/>
          <w:i/>
        </w:rPr>
        <w:t>Data; kwalifikowany podpis elektroniczny</w:t>
      </w:r>
      <w:bookmarkEnd w:id="1"/>
    </w:p>
    <w:p w:rsidR="00925887" w:rsidRDefault="00925887" w:rsidP="00925887">
      <w:pPr>
        <w:rPr>
          <w:sz w:val="18"/>
          <w:szCs w:val="18"/>
        </w:rPr>
      </w:pPr>
    </w:p>
    <w:p w:rsidR="0015270D" w:rsidRPr="00286185" w:rsidRDefault="0015270D" w:rsidP="00286185"/>
    <w:sectPr w:rsidR="0015270D" w:rsidRPr="00286185" w:rsidSect="007B021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A410E" w:rsidRDefault="006A410E">
      <w:pPr>
        <w:spacing w:after="0" w:line="240" w:lineRule="auto"/>
      </w:pPr>
      <w:r>
        <w:separator/>
      </w:r>
    </w:p>
  </w:endnote>
  <w:endnote w:type="continuationSeparator" w:id="0">
    <w:p w:rsidR="006A410E" w:rsidRDefault="006A41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Mangal">
    <w:altName w:val="Liberation Mono"/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3FA7" w:rsidRDefault="00003FA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3FA7" w:rsidRDefault="00003FA7">
    <w:pPr>
      <w:pStyle w:val="Stopka"/>
    </w:pPr>
    <w:r w:rsidRPr="003A5C41">
      <w:rPr>
        <w:noProof/>
        <w:lang w:eastAsia="pl-PL"/>
      </w:rPr>
      <w:drawing>
        <wp:inline distT="0" distB="0" distL="0" distR="0" wp14:anchorId="6DC3E748" wp14:editId="0F8CA8A0">
          <wp:extent cx="5760720" cy="613170"/>
          <wp:effectExtent l="0" t="0" r="0" b="0"/>
          <wp:docPr id="1" name="Obraz 1" descr="C:\Users\Piotr Dorosz\Downloads\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Piotr Dorosz\Downloads\FEL_logotyp_kolor_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6131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3FA7" w:rsidRDefault="00003FA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A410E" w:rsidRDefault="006A410E">
      <w:pPr>
        <w:spacing w:after="0" w:line="240" w:lineRule="auto"/>
      </w:pPr>
      <w:r>
        <w:separator/>
      </w:r>
    </w:p>
  </w:footnote>
  <w:footnote w:type="continuationSeparator" w:id="0">
    <w:p w:rsidR="006A410E" w:rsidRDefault="006A41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3FA7" w:rsidRDefault="00003FA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3FA7" w:rsidRPr="000A51EF" w:rsidRDefault="00003FA7" w:rsidP="007B0210">
    <w:pPr>
      <w:pStyle w:val="Nagwek"/>
      <w:ind w:left="2124"/>
    </w:pPr>
  </w:p>
  <w:p w:rsidR="00003FA7" w:rsidRPr="000A51EF" w:rsidRDefault="00003FA7" w:rsidP="007B0210">
    <w:pPr>
      <w:pStyle w:val="Nagwek"/>
    </w:pPr>
  </w:p>
  <w:p w:rsidR="00003FA7" w:rsidRDefault="00003FA7">
    <w:pPr>
      <w:pStyle w:val="Nagwek"/>
    </w:pPr>
  </w:p>
  <w:p w:rsidR="00003FA7" w:rsidRDefault="00003FA7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3FA7" w:rsidRDefault="00003FA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58F0EB0"/>
    <w:multiLevelType w:val="hybridMultilevel"/>
    <w:tmpl w:val="82383D76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A1637F2"/>
    <w:multiLevelType w:val="hybridMultilevel"/>
    <w:tmpl w:val="F11AFA3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875637"/>
    <w:multiLevelType w:val="hybridMultilevel"/>
    <w:tmpl w:val="82383D76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4EAF4B94"/>
    <w:multiLevelType w:val="hybridMultilevel"/>
    <w:tmpl w:val="1D9EA84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1F60F9F"/>
    <w:multiLevelType w:val="hybridMultilevel"/>
    <w:tmpl w:val="1D9EA84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52A0788C"/>
    <w:multiLevelType w:val="hybridMultilevel"/>
    <w:tmpl w:val="82383D76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5F946C70"/>
    <w:multiLevelType w:val="hybridMultilevel"/>
    <w:tmpl w:val="82383D76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6D077156"/>
    <w:multiLevelType w:val="hybridMultilevel"/>
    <w:tmpl w:val="82383D76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71075F24"/>
    <w:multiLevelType w:val="hybridMultilevel"/>
    <w:tmpl w:val="69C646F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3"/>
  </w:num>
  <w:num w:numId="5">
    <w:abstractNumId w:val="0"/>
  </w:num>
  <w:num w:numId="6">
    <w:abstractNumId w:val="6"/>
  </w:num>
  <w:num w:numId="7">
    <w:abstractNumId w:val="5"/>
  </w:num>
  <w:num w:numId="8">
    <w:abstractNumId w:val="7"/>
  </w:num>
  <w:num w:numId="9">
    <w:abstractNumId w:val="8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43CE"/>
    <w:rsid w:val="00003FA7"/>
    <w:rsid w:val="0001250A"/>
    <w:rsid w:val="00024FAB"/>
    <w:rsid w:val="00034784"/>
    <w:rsid w:val="00041E75"/>
    <w:rsid w:val="00063692"/>
    <w:rsid w:val="000966DC"/>
    <w:rsid w:val="000F1955"/>
    <w:rsid w:val="0015270D"/>
    <w:rsid w:val="002022C6"/>
    <w:rsid w:val="00284B2B"/>
    <w:rsid w:val="00286185"/>
    <w:rsid w:val="0029619C"/>
    <w:rsid w:val="002F1BB8"/>
    <w:rsid w:val="003007DE"/>
    <w:rsid w:val="003406E5"/>
    <w:rsid w:val="00437086"/>
    <w:rsid w:val="00513762"/>
    <w:rsid w:val="00694D9A"/>
    <w:rsid w:val="006A410E"/>
    <w:rsid w:val="007249D5"/>
    <w:rsid w:val="00751E8D"/>
    <w:rsid w:val="007600D7"/>
    <w:rsid w:val="007B0210"/>
    <w:rsid w:val="00911B2D"/>
    <w:rsid w:val="00925887"/>
    <w:rsid w:val="00943368"/>
    <w:rsid w:val="009A3CCF"/>
    <w:rsid w:val="00A02E1A"/>
    <w:rsid w:val="00AE563F"/>
    <w:rsid w:val="00B47B63"/>
    <w:rsid w:val="00B643CE"/>
    <w:rsid w:val="00BE3B03"/>
    <w:rsid w:val="00C17E6D"/>
    <w:rsid w:val="00CF6C55"/>
    <w:rsid w:val="00D01CA2"/>
    <w:rsid w:val="00E62730"/>
    <w:rsid w:val="00F357D1"/>
    <w:rsid w:val="00F75DEC"/>
    <w:rsid w:val="00F859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24DF2A"/>
  <w15:chartTrackingRefBased/>
  <w15:docId w15:val="{0104AD4B-39F0-41DC-A0DE-4854E1937A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925887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28618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86185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semiHidden/>
    <w:rsid w:val="0028618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286185"/>
    <w:rPr>
      <w:rFonts w:ascii="Calibri" w:eastAsia="Calibri" w:hAnsi="Calibri" w:cs="Times New Roman"/>
    </w:rPr>
  </w:style>
  <w:style w:type="paragraph" w:styleId="NormalnyWeb">
    <w:name w:val="Normal (Web)"/>
    <w:basedOn w:val="Normalny"/>
    <w:uiPriority w:val="99"/>
    <w:semiHidden/>
    <w:rsid w:val="007B0210"/>
    <w:pPr>
      <w:spacing w:after="0" w:line="240" w:lineRule="auto"/>
    </w:pPr>
    <w:rPr>
      <w:rFonts w:ascii="Verdana" w:eastAsia="Times New Roman" w:hAnsi="Verdana" w:cs="Verdana"/>
      <w:color w:val="000000"/>
      <w:lang w:eastAsia="pl-PL"/>
    </w:rPr>
  </w:style>
  <w:style w:type="paragraph" w:styleId="Akapitzlist">
    <w:name w:val="List Paragraph"/>
    <w:basedOn w:val="Normalny"/>
    <w:uiPriority w:val="34"/>
    <w:qFormat/>
    <w:rsid w:val="002F1BB8"/>
    <w:pPr>
      <w:ind w:left="720"/>
      <w:contextualSpacing/>
    </w:pPr>
  </w:style>
  <w:style w:type="paragraph" w:customStyle="1" w:styleId="Textbody">
    <w:name w:val="Text body"/>
    <w:basedOn w:val="Normalny"/>
    <w:rsid w:val="00024FAB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Times New Roman" w:hAnsi="Times New Roman" w:cs="Mangal"/>
      <w:color w:val="00000A"/>
      <w:kern w:val="3"/>
      <w:sz w:val="24"/>
      <w:szCs w:val="24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365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21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553331">
              <w:marLeft w:val="0"/>
              <w:marRight w:val="0"/>
              <w:marTop w:val="0"/>
              <w:marBottom w:val="7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779015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567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42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08728A-AC4D-4224-B714-98644F4AB6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262</TotalTime>
  <Pages>24</Pages>
  <Words>4014</Words>
  <Characters>24087</Characters>
  <DocSecurity>0</DocSecurity>
  <Lines>200</Lines>
  <Paragraphs>56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2025-03-24T11:31:00Z</dcterms:created>
  <dcterms:modified xsi:type="dcterms:W3CDTF">2025-03-30T16:20:00Z</dcterms:modified>
</cp:coreProperties>
</file>